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https://www.velvetjobs.com/job-descriptions/architect-application</w:t>
        </w:r>
      </w:hyperlink>
    </w:p>
    <w:p>
      <w:pPr>
        <w:pStyle w:val="Heading1"/>
      </w:pPr>
      <w:bookmarkStart w:id="21" w:name="example-of-architect-application-job-description"/>
      <w:r>
        <w:t xml:space="preserve">Example of Architect, Application Job Description</w:t>
      </w:r>
      <w:bookmarkEnd w:id="21"/>
    </w:p>
    <w:p>
      <w:pPr>
        <w:pStyle w:val="Compact"/>
      </w:pPr>
      <w:r>
        <w:t xml:space="preserve">Our innovative and growing company is looking to fill the role of architect, application. Thank you in advance for taking a look at the list of responsibilities and qualifications. We look forward to reviewing your resume.</w:t>
      </w:r>
    </w:p>
    <w:p>
      <w:pPr>
        <w:pStyle w:val="Heading2"/>
      </w:pPr>
      <w:bookmarkStart w:id="22" w:name="responsibilities-for-architect-application"/>
      <w:r>
        <w:t xml:space="preserve">Responsibilities for architect, application</w:t>
      </w:r>
      <w:bookmarkEnd w:id="22"/>
    </w:p>
    <w:p>
      <w:pPr>
        <w:pStyle w:val="Compact"/>
        <w:numPr>
          <w:numId w:val="1001"/>
          <w:ilvl w:val="0"/>
        </w:numPr>
      </w:pPr>
      <w:r>
        <w:t xml:space="preserve">Work hands on with software developers to facilitate the delivery of software solutions including coding, testing and maintenance</w:t>
      </w:r>
    </w:p>
    <w:p>
      <w:pPr>
        <w:pStyle w:val="Compact"/>
        <w:numPr>
          <w:numId w:val="1001"/>
          <w:ilvl w:val="0"/>
        </w:numPr>
      </w:pPr>
      <w:r>
        <w:t xml:space="preserve">Work on projects with variable complexity with moderate to high breadth of responsibility</w:t>
      </w:r>
    </w:p>
    <w:p>
      <w:pPr>
        <w:pStyle w:val="Compact"/>
        <w:numPr>
          <w:numId w:val="1001"/>
          <w:ilvl w:val="0"/>
        </w:numPr>
      </w:pPr>
      <w:r>
        <w:t xml:space="preserve">You will lead the data technology solution architecture, analysis, design, and implementation, and ensures that the solution fulfills the requirements</w:t>
      </w:r>
    </w:p>
    <w:p>
      <w:pPr>
        <w:pStyle w:val="Compact"/>
        <w:numPr>
          <w:numId w:val="1001"/>
          <w:ilvl w:val="0"/>
        </w:numPr>
      </w:pPr>
      <w:r>
        <w:t xml:space="preserve">You will direct and conduct technological research as it relates to data management by understanding organization goals, strategies, practices, and initiatives</w:t>
      </w:r>
    </w:p>
    <w:p>
      <w:pPr>
        <w:pStyle w:val="Compact"/>
        <w:numPr>
          <w:numId w:val="1001"/>
          <w:ilvl w:val="0"/>
        </w:numPr>
      </w:pPr>
      <w:r>
        <w:t xml:space="preserve">You will size and estimate efforts for data projects</w:t>
      </w:r>
    </w:p>
    <w:p>
      <w:pPr>
        <w:pStyle w:val="Compact"/>
        <w:numPr>
          <w:numId w:val="1001"/>
          <w:ilvl w:val="0"/>
        </w:numPr>
      </w:pPr>
      <w:r>
        <w:t xml:space="preserve">You will help to define MDM strategy, application/solution roadmap, processes, best practices and procedures within the MDM practice that we are building</w:t>
      </w:r>
    </w:p>
    <w:p>
      <w:pPr>
        <w:pStyle w:val="Compact"/>
        <w:numPr>
          <w:numId w:val="1001"/>
          <w:ilvl w:val="0"/>
        </w:numPr>
      </w:pPr>
      <w:r>
        <w:t xml:space="preserve">You will guide the troubleshooting of defects and execution of performance optimization efforts, leveraging broad knowledge of the inner workings of the InfoSphere products and other components that collectively comprise the Customer-360 platform</w:t>
      </w:r>
    </w:p>
    <w:p>
      <w:pPr>
        <w:pStyle w:val="Compact"/>
        <w:numPr>
          <w:numId w:val="1001"/>
          <w:ilvl w:val="0"/>
        </w:numPr>
      </w:pPr>
      <w:r>
        <w:t xml:space="preserve">Manage the effort to support, resolve and document issues that arise in the architecture</w:t>
      </w:r>
    </w:p>
    <w:p>
      <w:pPr>
        <w:pStyle w:val="Compact"/>
        <w:numPr>
          <w:numId w:val="1001"/>
          <w:ilvl w:val="0"/>
        </w:numPr>
      </w:pPr>
      <w:r>
        <w:t xml:space="preserve">Convert designs and specifications into code</w:t>
      </w:r>
    </w:p>
    <w:p>
      <w:pPr>
        <w:pStyle w:val="Compact"/>
        <w:numPr>
          <w:numId w:val="1001"/>
          <w:ilvl w:val="0"/>
        </w:numPr>
      </w:pPr>
      <w:r>
        <w:t xml:space="preserve">Train and assist team members in developmental skills</w:t>
      </w:r>
    </w:p>
    <w:p>
      <w:pPr>
        <w:pStyle w:val="Heading2"/>
      </w:pPr>
      <w:bookmarkStart w:id="23" w:name="qualifications-for-architect-application"/>
      <w:r>
        <w:t xml:space="preserve">Qualifications for architect, application</w:t>
      </w:r>
      <w:bookmarkEnd w:id="23"/>
    </w:p>
    <w:p>
      <w:pPr>
        <w:pStyle w:val="Compact"/>
        <w:numPr>
          <w:numId w:val="1002"/>
          <w:ilvl w:val="0"/>
        </w:numPr>
      </w:pPr>
      <w:r>
        <w:t xml:space="preserve">At least 10 years experience software solutions (architecture, development, requirements analysis, testing, or support)</w:t>
      </w:r>
    </w:p>
    <w:p>
      <w:pPr>
        <w:pStyle w:val="Compact"/>
        <w:numPr>
          <w:numId w:val="1002"/>
          <w:ilvl w:val="0"/>
        </w:numPr>
      </w:pPr>
      <w:r>
        <w:t xml:space="preserve">Proficiency writing complex Structured Query Language (SQL) familiarity with object relational mapping technologies such as Hibernate</w:t>
      </w:r>
    </w:p>
    <w:p>
      <w:pPr>
        <w:pStyle w:val="Compact"/>
        <w:numPr>
          <w:numId w:val="1002"/>
          <w:ilvl w:val="0"/>
        </w:numPr>
      </w:pPr>
      <w:r>
        <w:t xml:space="preserve">Proficient with some scripting languages such as Bourne shell, Practical Extraction and Report Language (Perl), Hypertext Preprocessor (PHP)</w:t>
      </w:r>
    </w:p>
    <w:p>
      <w:pPr>
        <w:pStyle w:val="Compact"/>
        <w:numPr>
          <w:numId w:val="1002"/>
          <w:ilvl w:val="0"/>
        </w:numPr>
      </w:pPr>
      <w:r>
        <w:t xml:space="preserve">Web Content Management Systems (CMS)</w:t>
      </w:r>
    </w:p>
    <w:p>
      <w:pPr>
        <w:pStyle w:val="Compact"/>
        <w:numPr>
          <w:numId w:val="1002"/>
          <w:ilvl w:val="0"/>
        </w:numPr>
      </w:pPr>
      <w:r>
        <w:t xml:space="preserve">At least 5 plus years of exposure to HP Nonstop systems and an understanding of the architecture</w:t>
      </w:r>
    </w:p>
    <w:p>
      <w:pPr>
        <w:pStyle w:val="Compact"/>
        <w:numPr>
          <w:numId w:val="1002"/>
          <w:ilvl w:val="0"/>
        </w:numPr>
      </w:pPr>
      <w:r>
        <w:t xml:space="preserve">Understand the fundamentals of all major components of online processing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chitect-applic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chitect-applic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2021-10-28T13:02:21Z</dcterms:created>
  <dcterms:modified xsi:type="dcterms:W3CDTF">2021-10-28T13:02:21Z</dcterms:modified>
</cp:coreProperties>
</file>