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https://www.velvetjobs.com/job-descriptions/ar-accountant</w:t>
        </w:r>
      </w:hyperlink>
    </w:p>
    <w:p>
      <w:pPr>
        <w:pStyle w:val="Heading1"/>
      </w:pPr>
      <w:bookmarkStart w:id="21" w:name="example-of-ar-accountant-job-description"/>
      <w:r>
        <w:t xml:space="preserve">Example of AR Accountant Job Description</w:t>
      </w:r>
      <w:bookmarkEnd w:id="21"/>
    </w:p>
    <w:p>
      <w:pPr>
        <w:pStyle w:val="Compact"/>
      </w:pPr>
      <w:r>
        <w:t xml:space="preserve">Our growing company is hiring for an AR accountant. To join our growing team, please review the list of responsibilities and qualifications.</w:t>
      </w:r>
    </w:p>
    <w:p>
      <w:pPr>
        <w:pStyle w:val="Heading2"/>
      </w:pPr>
      <w:bookmarkStart w:id="22" w:name="responsibilities-for-ar-accountant"/>
      <w:r>
        <w:t xml:space="preserve">Responsibilities for AR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streamlining processes and best practices implementation working with operations and accounting</w:t>
      </w:r>
    </w:p>
    <w:p>
      <w:pPr>
        <w:pStyle w:val="Compact"/>
        <w:numPr>
          <w:numId w:val="1001"/>
          <w:ilvl w:val="0"/>
        </w:numPr>
      </w:pPr>
      <w:r>
        <w:t xml:space="preserve">Act as a liaison with the general ledger and corporate accounting teams to ensure regular timely and accurate closes</w:t>
      </w:r>
    </w:p>
    <w:p>
      <w:pPr>
        <w:pStyle w:val="Compact"/>
        <w:numPr>
          <w:numId w:val="1001"/>
          <w:ilvl w:val="0"/>
        </w:numPr>
      </w:pPr>
      <w:r>
        <w:t xml:space="preserve">Maintain service level agreements and key performance indicators for the accounts receivable accounting function</w:t>
      </w:r>
    </w:p>
    <w:p>
      <w:pPr>
        <w:pStyle w:val="Compact"/>
        <w:numPr>
          <w:numId w:val="1001"/>
          <w:ilvl w:val="0"/>
        </w:numPr>
      </w:pPr>
      <w:r>
        <w:t xml:space="preserve">Determines and implements the most effective methods for controlling and processing accounting information</w:t>
      </w:r>
    </w:p>
    <w:p>
      <w:pPr>
        <w:pStyle w:val="Compact"/>
        <w:numPr>
          <w:numId w:val="1001"/>
          <w:ilvl w:val="0"/>
        </w:numPr>
      </w:pPr>
      <w:r>
        <w:t xml:space="preserve">Supervises accounting staff as required</w:t>
      </w:r>
    </w:p>
    <w:p>
      <w:pPr>
        <w:pStyle w:val="Compact"/>
        <w:numPr>
          <w:numId w:val="1001"/>
          <w:ilvl w:val="0"/>
        </w:numPr>
      </w:pPr>
      <w:r>
        <w:t xml:space="preserve">Collection, management and resolution of outstanding invoices from past due accounts</w:t>
      </w:r>
    </w:p>
    <w:p>
      <w:pPr>
        <w:pStyle w:val="Compact"/>
        <w:numPr>
          <w:numId w:val="1001"/>
          <w:ilvl w:val="0"/>
        </w:numPr>
      </w:pPr>
      <w:r>
        <w:t xml:space="preserve">Interface with the Customer care, sales, logistic team to troubleshoot and resolve customer payment discrepancies and perform quarterly revenue recognition</w:t>
      </w:r>
    </w:p>
    <w:p>
      <w:pPr>
        <w:pStyle w:val="Compact"/>
        <w:numPr>
          <w:numId w:val="1001"/>
          <w:ilvl w:val="0"/>
        </w:numPr>
      </w:pPr>
      <w:r>
        <w:t xml:space="preserve">Prepare bad debt analysis and monitor cash collection in the region</w:t>
      </w:r>
    </w:p>
    <w:p>
      <w:pPr>
        <w:pStyle w:val="Compact"/>
        <w:numPr>
          <w:numId w:val="1001"/>
          <w:ilvl w:val="0"/>
        </w:numPr>
      </w:pPr>
      <w:r>
        <w:t xml:space="preserve">Perform pre-sale credit risk evaluation and credit approval decisions</w:t>
      </w:r>
    </w:p>
    <w:p>
      <w:pPr>
        <w:pStyle w:val="Compact"/>
        <w:numPr>
          <w:numId w:val="1001"/>
          <w:ilvl w:val="0"/>
        </w:numPr>
      </w:pPr>
      <w:r>
        <w:t xml:space="preserve">Manage AR team to ensure timely month end closing</w:t>
      </w:r>
    </w:p>
    <w:p>
      <w:pPr>
        <w:pStyle w:val="Heading2"/>
      </w:pPr>
      <w:bookmarkStart w:id="23" w:name="qualifications-for-ar-accountant"/>
      <w:r>
        <w:t xml:space="preserve">Qualifications for AR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developed organizational interpersonal skills and the ability to communicate technical concepts to non-technical personnel</w:t>
      </w:r>
    </w:p>
    <w:p>
      <w:pPr>
        <w:pStyle w:val="Compact"/>
        <w:numPr>
          <w:numId w:val="1002"/>
          <w:ilvl w:val="0"/>
        </w:numPr>
      </w:pPr>
      <w:r>
        <w:t xml:space="preserve">SOX experience in financial services</w:t>
      </w:r>
    </w:p>
    <w:p>
      <w:pPr>
        <w:pStyle w:val="Compact"/>
        <w:numPr>
          <w:numId w:val="1002"/>
          <w:ilvl w:val="0"/>
        </w:numPr>
      </w:pPr>
      <w:r>
        <w:t xml:space="preserve">Involve in financial and statutory reporting</w:t>
      </w:r>
    </w:p>
    <w:p>
      <w:pPr>
        <w:pStyle w:val="Compact"/>
        <w:numPr>
          <w:numId w:val="1002"/>
          <w:ilvl w:val="0"/>
        </w:numPr>
      </w:pPr>
      <w:r>
        <w:t xml:space="preserve">Ensure compliance with SOP and SOX</w:t>
      </w:r>
    </w:p>
    <w:p>
      <w:pPr>
        <w:pStyle w:val="Compact"/>
        <w:numPr>
          <w:numId w:val="1002"/>
          <w:ilvl w:val="0"/>
        </w:numPr>
      </w:pPr>
      <w:r>
        <w:t xml:space="preserve">3-5 years of relevant experience in credit control, management and AR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customer service focused and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2021-10-28T12:55:42Z</dcterms:created>
  <dcterms:modified xsi:type="dcterms:W3CDTF">2021-10-28T12:55:42Z</dcterms:modified>
</cp:coreProperties>
</file>