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https://www.velvetjobs.com/job-descriptions/aquatics</w:t>
        </w:r>
      </w:hyperlink>
    </w:p>
    <w:p>
      <w:pPr>
        <w:pStyle w:val="Heading1"/>
      </w:pPr>
      <w:bookmarkStart w:id="21" w:name="example-of-aquatics-job-description"/>
      <w:r>
        <w:t xml:space="preserve">Example of Aquatics Job Description</w:t>
      </w:r>
      <w:bookmarkEnd w:id="21"/>
    </w:p>
    <w:p>
      <w:pPr>
        <w:pStyle w:val="Compact"/>
      </w:pPr>
      <w:r>
        <w:t xml:space="preserve">Our company is growing rapidly and is searching for experienced candidates for the position of aquatics. Thank you in advance for taking a look at the list of responsibilities and qualifications. We look forward to reviewing your resume.</w:t>
      </w:r>
    </w:p>
    <w:p>
      <w:pPr>
        <w:pStyle w:val="Heading2"/>
      </w:pPr>
      <w:bookmarkStart w:id="22" w:name="responsibilities-for-aquatics"/>
      <w:r>
        <w:t xml:space="preserve">Responsibilities for aquatics</w:t>
      </w:r>
      <w:bookmarkEnd w:id="22"/>
    </w:p>
    <w:p>
      <w:pPr>
        <w:pStyle w:val="Compact"/>
        <w:numPr>
          <w:numId w:val="1001"/>
          <w:ilvl w:val="0"/>
        </w:numPr>
      </w:pPr>
      <w:r>
        <w:t xml:space="preserve">Conduct recreation based group aquatic exercise/therapy programs as outlined by governing disciplines (Arthritis Foundation, M.S</w:t>
      </w:r>
    </w:p>
    <w:p>
      <w:pPr>
        <w:pStyle w:val="Compact"/>
        <w:numPr>
          <w:numId w:val="1001"/>
          <w:ilvl w:val="0"/>
        </w:numPr>
      </w:pPr>
      <w:r>
        <w:t xml:space="preserve">Monitor clients progress and consult with Aquatic Specialist or Physical/Occupational Therapist prior to making program changes as necessary to facilitate clients maximum independence and achieve fitness goals</w:t>
      </w:r>
    </w:p>
    <w:p>
      <w:pPr>
        <w:pStyle w:val="Compact"/>
        <w:numPr>
          <w:numId w:val="1001"/>
          <w:ilvl w:val="0"/>
        </w:numPr>
      </w:pPr>
      <w:r>
        <w:t xml:space="preserve">Perform administrative functions necessary to ensure the effectiveness of individual and group programs such as maintain class rosters/client records, complete documentation and communicate with program coordinator staff</w:t>
      </w:r>
    </w:p>
    <w:p>
      <w:pPr>
        <w:pStyle w:val="Compact"/>
        <w:numPr>
          <w:numId w:val="1001"/>
          <w:ilvl w:val="0"/>
        </w:numPr>
      </w:pPr>
      <w:r>
        <w:t xml:space="preserve">Respond to emergency situations so that Emergency Action Plan is effectively carried out</w:t>
      </w:r>
    </w:p>
    <w:p>
      <w:pPr>
        <w:pStyle w:val="Compact"/>
        <w:numPr>
          <w:numId w:val="1001"/>
          <w:ilvl w:val="0"/>
        </w:numPr>
      </w:pPr>
      <w:r>
        <w:t xml:space="preserve">Attend required Emergency Action Plan in-services so that individuals are adequately trained to respond to emergency situations</w:t>
      </w:r>
    </w:p>
    <w:p>
      <w:pPr>
        <w:pStyle w:val="Compact"/>
        <w:numPr>
          <w:numId w:val="1001"/>
          <w:ilvl w:val="0"/>
        </w:numPr>
      </w:pPr>
      <w:r>
        <w:t xml:space="preserve">Maintain a safe environment for all clients such as complete the incident/accident reports when necessary and assist with Pool Closure Processes</w:t>
      </w:r>
    </w:p>
    <w:p>
      <w:pPr>
        <w:pStyle w:val="Compact"/>
        <w:numPr>
          <w:numId w:val="1001"/>
          <w:ilvl w:val="0"/>
        </w:numPr>
      </w:pPr>
      <w:r>
        <w:t xml:space="preserve">Keep swim safety as a first priority and continually monitoring swimmers by walking</w:t>
      </w:r>
    </w:p>
    <w:p>
      <w:pPr>
        <w:pStyle w:val="Compact"/>
        <w:numPr>
          <w:numId w:val="1001"/>
          <w:ilvl w:val="0"/>
        </w:numPr>
      </w:pPr>
      <w:r>
        <w:t xml:space="preserve">Make sure children demonstrate appropriate skills for areas of the pool</w:t>
      </w:r>
    </w:p>
    <w:p>
      <w:pPr>
        <w:pStyle w:val="Compact"/>
        <w:numPr>
          <w:numId w:val="1001"/>
          <w:ilvl w:val="0"/>
        </w:numPr>
      </w:pPr>
      <w:r>
        <w:t xml:space="preserve">Promote club activities to members</w:t>
      </w:r>
    </w:p>
    <w:p>
      <w:pPr>
        <w:pStyle w:val="Compact"/>
        <w:numPr>
          <w:numId w:val="1001"/>
          <w:ilvl w:val="0"/>
        </w:numPr>
      </w:pPr>
      <w:r>
        <w:t xml:space="preserve">Keep all areas of the pool free from debris/Cleans floor if excess water is present</w:t>
      </w:r>
    </w:p>
    <w:p>
      <w:pPr>
        <w:pStyle w:val="Heading2"/>
      </w:pPr>
      <w:bookmarkStart w:id="23" w:name="qualifications-for-aquatics"/>
      <w:r>
        <w:t xml:space="preserve">Qualifications for aquatics</w:t>
      </w:r>
      <w:bookmarkEnd w:id="23"/>
    </w:p>
    <w:p>
      <w:pPr>
        <w:pStyle w:val="Compact"/>
        <w:numPr>
          <w:numId w:val="1002"/>
          <w:ilvl w:val="0"/>
        </w:numPr>
      </w:pPr>
      <w:r>
        <w:t xml:space="preserve">Take charge of any emergency situation calmly and professionally</w:t>
      </w:r>
    </w:p>
    <w:p>
      <w:pPr>
        <w:pStyle w:val="Compact"/>
        <w:numPr>
          <w:numId w:val="1002"/>
          <w:ilvl w:val="0"/>
        </w:numPr>
      </w:pPr>
      <w:r>
        <w:t xml:space="preserve">Knowledgeable in all appropriate emergency/life saving devices</w:t>
      </w:r>
    </w:p>
    <w:p>
      <w:pPr>
        <w:pStyle w:val="Compact"/>
        <w:numPr>
          <w:numId w:val="1002"/>
          <w:ilvl w:val="0"/>
        </w:numPr>
      </w:pPr>
      <w:r>
        <w:t xml:space="preserve">Conduct swim and water safety lessons</w:t>
      </w:r>
    </w:p>
    <w:p>
      <w:pPr>
        <w:pStyle w:val="Compact"/>
        <w:numPr>
          <w:numId w:val="1002"/>
          <w:ilvl w:val="0"/>
        </w:numPr>
      </w:pPr>
      <w:r>
        <w:t xml:space="preserve">Keep swim safety as a first priority and continually monitor swimmers</w:t>
      </w:r>
    </w:p>
    <w:p>
      <w:pPr>
        <w:pStyle w:val="Compact"/>
        <w:numPr>
          <w:numId w:val="1002"/>
          <w:ilvl w:val="0"/>
        </w:numPr>
      </w:pPr>
      <w:r>
        <w:t xml:space="preserve">Complete records and reports in a timely manner</w:t>
      </w:r>
    </w:p>
    <w:p>
      <w:pPr>
        <w:pStyle w:val="Compact"/>
        <w:numPr>
          <w:numId w:val="1002"/>
          <w:ilvl w:val="0"/>
        </w:numPr>
      </w:pPr>
      <w:r>
        <w:t xml:space="preserve">Provide for the health and safety of all participants, including ensuring that all teaching and practice areas are free of hazards and that materials and equipment are in safe working order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qua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qua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2021-10-28T12:51:54Z</dcterms:created>
  <dcterms:modified xsi:type="dcterms:W3CDTF">2021-10-28T12:51:54Z</dcterms:modified>
</cp:coreProperties>
</file>