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https://www.velvetjobs.com/job-descriptions/apps-engineer</w:t>
        </w:r>
      </w:hyperlink>
    </w:p>
    <w:p>
      <w:pPr>
        <w:pStyle w:val="Heading1"/>
      </w:pPr>
      <w:bookmarkStart w:id="21" w:name="example-of-apps-engineer-job-description"/>
      <w:r>
        <w:t xml:space="preserve">Example of Apps Engineer Job Description</w:t>
      </w:r>
      <w:bookmarkEnd w:id="21"/>
    </w:p>
    <w:p>
      <w:pPr>
        <w:pStyle w:val="Compact"/>
      </w:pPr>
      <w:r>
        <w:t xml:space="preserve">Our growing company is looking to fill the role of apps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ps-engineer"/>
      <w:r>
        <w:t xml:space="preserve">Responsibilities for apps engineer</w:t>
      </w:r>
      <w:bookmarkEnd w:id="22"/>
    </w:p>
    <w:p>
      <w:pPr>
        <w:pStyle w:val="Compact"/>
        <w:numPr>
          <w:numId w:val="1001"/>
          <w:ilvl w:val="0"/>
        </w:numPr>
      </w:pPr>
      <w:r>
        <w:t xml:space="preserve">Windows Server 2012 - understanding of operating system, file management</w:t>
      </w:r>
    </w:p>
    <w:p>
      <w:pPr>
        <w:pStyle w:val="Compact"/>
        <w:numPr>
          <w:numId w:val="1001"/>
          <w:ilvl w:val="0"/>
        </w:numPr>
      </w:pPr>
      <w:r>
        <w:t xml:space="preserve">System Trouble-shooting and Problem management - assist with triage of issues, partnering with infrastructure, application, and database groups and/or application vendors to resolution</w:t>
      </w:r>
    </w:p>
    <w:p>
      <w:pPr>
        <w:pStyle w:val="Compact"/>
        <w:numPr>
          <w:numId w:val="1001"/>
          <w:ilvl w:val="0"/>
        </w:numPr>
      </w:pPr>
      <w:r>
        <w:t xml:space="preserve">Production support for vendor-provided and customized legal matter management system</w:t>
      </w:r>
    </w:p>
    <w:p>
      <w:pPr>
        <w:pStyle w:val="Compact"/>
        <w:numPr>
          <w:numId w:val="1001"/>
          <w:ilvl w:val="0"/>
        </w:numPr>
      </w:pPr>
      <w:r>
        <w:t xml:space="preserve">System Maintenance and System Monitoring support and enhancements</w:t>
      </w:r>
    </w:p>
    <w:p>
      <w:pPr>
        <w:pStyle w:val="Compact"/>
        <w:numPr>
          <w:numId w:val="1001"/>
          <w:ilvl w:val="0"/>
        </w:numPr>
      </w:pPr>
      <w:r>
        <w:t xml:space="preserve">Infrastructure maintenance - technical support for patching and upgrades</w:t>
      </w:r>
    </w:p>
    <w:p>
      <w:pPr>
        <w:pStyle w:val="Compact"/>
        <w:numPr>
          <w:numId w:val="1001"/>
          <w:ilvl w:val="0"/>
        </w:numPr>
      </w:pPr>
      <w:r>
        <w:t xml:space="preserve">System Development enhancements</w:t>
      </w:r>
    </w:p>
    <w:p>
      <w:pPr>
        <w:pStyle w:val="Compact"/>
        <w:numPr>
          <w:numId w:val="1001"/>
          <w:ilvl w:val="0"/>
        </w:numPr>
      </w:pPr>
      <w:r>
        <w:t xml:space="preserve">End to end support of vendor-provided GEMS application for Wells Fargo Law department entity management and related integrations and reporting</w:t>
      </w:r>
    </w:p>
    <w:p>
      <w:pPr>
        <w:pStyle w:val="Compact"/>
        <w:numPr>
          <w:numId w:val="1001"/>
          <w:ilvl w:val="0"/>
        </w:numPr>
      </w:pPr>
      <w:r>
        <w:t xml:space="preserve">Be responsible for the architecture of software solutions</w:t>
      </w:r>
    </w:p>
    <w:p>
      <w:pPr>
        <w:pStyle w:val="Compact"/>
        <w:numPr>
          <w:numId w:val="1001"/>
          <w:ilvl w:val="0"/>
        </w:numPr>
      </w:pPr>
      <w:r>
        <w:t xml:space="preserve">Respond to escalated incidents and provide Windows system administration subject matter expertise to resolve associated incidents</w:t>
      </w:r>
    </w:p>
    <w:p>
      <w:pPr>
        <w:pStyle w:val="Compact"/>
        <w:numPr>
          <w:numId w:val="1001"/>
          <w:ilvl w:val="0"/>
        </w:numPr>
      </w:pPr>
      <w:r>
        <w:t xml:space="preserve">Master client's tools, procedures, and processes to become a self-sufficient member of the team</w:t>
      </w:r>
    </w:p>
    <w:p>
      <w:pPr>
        <w:pStyle w:val="Heading2"/>
      </w:pPr>
      <w:bookmarkStart w:id="23" w:name="qualifications-for-apps-engineer"/>
      <w:r>
        <w:t xml:space="preserve">Qualifications for apps engineer</w:t>
      </w:r>
      <w:bookmarkEnd w:id="23"/>
    </w:p>
    <w:p>
      <w:pPr>
        <w:pStyle w:val="Compact"/>
        <w:numPr>
          <w:numId w:val="1002"/>
          <w:ilvl w:val="0"/>
        </w:numPr>
      </w:pPr>
      <w:r>
        <w:t xml:space="preserve">Experience in consumer electronic devices</w:t>
      </w:r>
    </w:p>
    <w:p>
      <w:pPr>
        <w:pStyle w:val="Compact"/>
        <w:numPr>
          <w:numId w:val="1002"/>
          <w:ilvl w:val="0"/>
        </w:numPr>
      </w:pPr>
      <w:r>
        <w:t xml:space="preserve">Demonstrate a strong interest and knowledge of modern software development practices</w:t>
      </w:r>
    </w:p>
    <w:p>
      <w:pPr>
        <w:pStyle w:val="Compact"/>
        <w:numPr>
          <w:numId w:val="1002"/>
          <w:ilvl w:val="0"/>
        </w:numPr>
      </w:pPr>
      <w:r>
        <w:t xml:space="preserve">Android, objective-c, Java, C#, ASP.NET, JavaScript, XML, JSON, and Relational Database experience</w:t>
      </w:r>
    </w:p>
    <w:p>
      <w:pPr>
        <w:pStyle w:val="Compact"/>
        <w:numPr>
          <w:numId w:val="1002"/>
          <w:ilvl w:val="0"/>
        </w:numPr>
      </w:pPr>
      <w:r>
        <w:t xml:space="preserve">Mobile application development (Android and Apple)</w:t>
      </w:r>
    </w:p>
    <w:p>
      <w:pPr>
        <w:pStyle w:val="Compact"/>
        <w:numPr>
          <w:numId w:val="1002"/>
          <w:ilvl w:val="0"/>
        </w:numPr>
      </w:pPr>
      <w:r>
        <w:t xml:space="preserve">Knowledge of virtualization technologies – vSphere, OpenStack</w:t>
      </w:r>
    </w:p>
    <w:p>
      <w:pPr>
        <w:pStyle w:val="Compact"/>
        <w:numPr>
          <w:numId w:val="1002"/>
          <w:ilvl w:val="0"/>
        </w:numPr>
      </w:pPr>
      <w:r>
        <w:t xml:space="preserve">Experience designing &amp; building large applications, or the frameworks that drive them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2021-10-28T18:37:37Z</dcterms:created>
  <dcterms:modified xsi:type="dcterms:W3CDTF">2021-10-28T18:37:37Z</dcterms:modified>
</cp:coreProperties>
</file>