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https://www.velvetjobs.com/job-descriptions/applications-systems</w:t>
        </w:r>
      </w:hyperlink>
    </w:p>
    <w:p>
      <w:pPr>
        <w:pStyle w:val="Heading1"/>
      </w:pPr>
      <w:bookmarkStart w:id="21" w:name="example-of-applications-systems-job-description"/>
      <w:r>
        <w:t xml:space="preserve">Example of Applications Systems Job Description</w:t>
      </w:r>
      <w:bookmarkEnd w:id="21"/>
    </w:p>
    <w:p>
      <w:pPr>
        <w:pStyle w:val="Compact"/>
      </w:pPr>
      <w:r>
        <w:t xml:space="preserve">Our innovative and growing company is looking to fill the role of applications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systems"/>
      <w:r>
        <w:t xml:space="preserve">Responsibilities for applications systems</w:t>
      </w:r>
      <w:bookmarkEnd w:id="22"/>
    </w:p>
    <w:p>
      <w:pPr>
        <w:pStyle w:val="Compact"/>
        <w:numPr>
          <w:numId w:val="1001"/>
          <w:ilvl w:val="0"/>
        </w:numPr>
      </w:pPr>
      <w:r>
        <w:t xml:space="preserve">Identify, develop and automate solutions for routine business processes</w:t>
      </w:r>
    </w:p>
    <w:p>
      <w:pPr>
        <w:pStyle w:val="Compact"/>
        <w:numPr>
          <w:numId w:val="1001"/>
          <w:ilvl w:val="0"/>
        </w:numPr>
      </w:pPr>
      <w:r>
        <w:t xml:space="preserve">Ensures the use of TycoIS Policies and Procedures in all aspects of project preparation and implementation</w:t>
      </w:r>
    </w:p>
    <w:p>
      <w:pPr>
        <w:pStyle w:val="Compact"/>
        <w:numPr>
          <w:numId w:val="1001"/>
          <w:ilvl w:val="0"/>
        </w:numPr>
      </w:pPr>
      <w:r>
        <w:t xml:space="preserve">Provide technical assistance to Business Operations and the TycoIS field organization at system start up ensuring proper understanding by the field office regarding systems intent</w:t>
      </w:r>
    </w:p>
    <w:p>
      <w:pPr>
        <w:pStyle w:val="Compact"/>
        <w:numPr>
          <w:numId w:val="1001"/>
          <w:ilvl w:val="0"/>
        </w:numPr>
      </w:pPr>
      <w:r>
        <w:t xml:space="preserve">Client associated risks identified and corrective actions or consulting</w:t>
      </w:r>
    </w:p>
    <w:p>
      <w:pPr>
        <w:pStyle w:val="Compact"/>
        <w:numPr>
          <w:numId w:val="1001"/>
          <w:ilvl w:val="0"/>
        </w:numPr>
      </w:pPr>
      <w:r>
        <w:t xml:space="preserve">Maintains and oversees all financial applications including General Ledger, Accounts Payable/Receivable and Asset Management systems</w:t>
      </w:r>
    </w:p>
    <w:p>
      <w:pPr>
        <w:pStyle w:val="Compact"/>
        <w:numPr>
          <w:numId w:val="1001"/>
          <w:ilvl w:val="0"/>
        </w:numPr>
      </w:pPr>
      <w:r>
        <w:t xml:space="preserve">Maintains and oversees all Human Resources applications including Talent Management, Performance Management, Talent Acquisition, Goal Management, Succession Management, Compensation Management systems</w:t>
      </w:r>
    </w:p>
    <w:p>
      <w:pPr>
        <w:pStyle w:val="Compact"/>
        <w:numPr>
          <w:numId w:val="1001"/>
          <w:ilvl w:val="0"/>
        </w:numPr>
      </w:pPr>
      <w:r>
        <w:t xml:space="preserve">Maintains and oversees Payroll, Absence Management, Tax, Process Flow Setup, Crystal Report Writing, and Security Administration systems</w:t>
      </w:r>
    </w:p>
    <w:p>
      <w:pPr>
        <w:pStyle w:val="Compact"/>
        <w:numPr>
          <w:numId w:val="1001"/>
          <w:ilvl w:val="0"/>
        </w:numPr>
      </w:pPr>
      <w:r>
        <w:t xml:space="preserve">Coordinate with product support (Tier 1 &amp; 2) and provide higher level technical assistance as Tier 3 support for enterprise applications</w:t>
      </w:r>
    </w:p>
    <w:p>
      <w:pPr>
        <w:pStyle w:val="Compact"/>
        <w:numPr>
          <w:numId w:val="1001"/>
          <w:ilvl w:val="0"/>
        </w:numPr>
      </w:pPr>
      <w:r>
        <w:t xml:space="preserve">Collaborates with team members in supporting key business process including month close, quarter close, year close and generation of financial statements</w:t>
      </w:r>
    </w:p>
    <w:p>
      <w:pPr>
        <w:pStyle w:val="Compact"/>
        <w:numPr>
          <w:numId w:val="1001"/>
          <w:ilvl w:val="0"/>
        </w:numPr>
      </w:pPr>
      <w:r>
        <w:t xml:space="preserve">Analyze reports, data and data structures in order to facilitate resolution of issues with enterprise applications</w:t>
      </w:r>
    </w:p>
    <w:p>
      <w:pPr>
        <w:pStyle w:val="Heading2"/>
      </w:pPr>
      <w:bookmarkStart w:id="23" w:name="qualifications-for-applications-systems"/>
      <w:r>
        <w:t xml:space="preserve">Qualifications for applications systems</w:t>
      </w:r>
      <w:bookmarkEnd w:id="23"/>
    </w:p>
    <w:p>
      <w:pPr>
        <w:pStyle w:val="Compact"/>
        <w:numPr>
          <w:numId w:val="1002"/>
          <w:ilvl w:val="0"/>
        </w:numPr>
      </w:pPr>
      <w:r>
        <w:t xml:space="preserve">Ability to work through problems independently</w:t>
      </w:r>
    </w:p>
    <w:p>
      <w:pPr>
        <w:pStyle w:val="Compact"/>
        <w:numPr>
          <w:numId w:val="1002"/>
          <w:ilvl w:val="0"/>
        </w:numPr>
      </w:pPr>
      <w:r>
        <w:t xml:space="preserve">Experience with ticketing systems like ServiceNOW, Remedy, or equivalent solutions</w:t>
      </w:r>
    </w:p>
    <w:p>
      <w:pPr>
        <w:pStyle w:val="Compact"/>
        <w:numPr>
          <w:numId w:val="1002"/>
          <w:ilvl w:val="0"/>
        </w:numPr>
      </w:pPr>
      <w:r>
        <w:t xml:space="preserve">Knowledge of SQL server database environment and SQL tools</w:t>
      </w:r>
    </w:p>
    <w:p>
      <w:pPr>
        <w:pStyle w:val="Compact"/>
        <w:numPr>
          <w:numId w:val="1002"/>
          <w:ilvl w:val="0"/>
        </w:numPr>
      </w:pPr>
      <w:r>
        <w:t xml:space="preserve">Understanding of relational databases including the ability to interpret schemas</w:t>
      </w:r>
    </w:p>
    <w:p>
      <w:pPr>
        <w:pStyle w:val="Compact"/>
        <w:numPr>
          <w:numId w:val="1002"/>
          <w:ilvl w:val="0"/>
        </w:numPr>
      </w:pPr>
      <w:r>
        <w:t xml:space="preserve">Experience writing scripts using PERL, DBI, VBS, shell, or bat</w:t>
      </w:r>
    </w:p>
    <w:p>
      <w:pPr>
        <w:pStyle w:val="Compact"/>
        <w:numPr>
          <w:numId w:val="1002"/>
          <w:ilvl w:val="0"/>
        </w:numPr>
      </w:pPr>
      <w:r>
        <w:t xml:space="preserve">Experience working with files using FTP, SCP, regex, diff, or parsing XML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2021-10-28T13:02:21Z</dcterms:created>
  <dcterms:modified xsi:type="dcterms:W3CDTF">2021-10-28T13:02:21Z</dcterms:modified>
</cp:coreProperties>
</file>