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https://www.velvetjobs.com/job-descriptions/applications-systems-analyst</w:t>
        </w:r>
      </w:hyperlink>
    </w:p>
    <w:p>
      <w:pPr>
        <w:pStyle w:val="Heading1"/>
      </w:pPr>
      <w:bookmarkStart w:id="21" w:name="example-of-applications-systems-analyst-job-description"/>
      <w:r>
        <w:t xml:space="preserve">Example of Applications Systems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applications systems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s-systems-analyst"/>
      <w:r>
        <w:t xml:space="preserve">Responsibilities for applications systems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Training and Education planning based upon standards and contract requirements</w:t>
      </w:r>
    </w:p>
    <w:p>
      <w:pPr>
        <w:pStyle w:val="Compact"/>
        <w:numPr>
          <w:numId w:val="1001"/>
          <w:ilvl w:val="0"/>
        </w:numPr>
      </w:pPr>
      <w:r>
        <w:t xml:space="preserve">Software deployment — Peri-Op Applications and 3rd party vendors</w:t>
      </w:r>
    </w:p>
    <w:p>
      <w:pPr>
        <w:pStyle w:val="Compact"/>
        <w:numPr>
          <w:numId w:val="1001"/>
          <w:ilvl w:val="0"/>
        </w:numPr>
      </w:pPr>
      <w:r>
        <w:t xml:space="preserve">Reports - evaluation, deployment and troubleshooting</w:t>
      </w:r>
    </w:p>
    <w:p>
      <w:pPr>
        <w:pStyle w:val="Compact"/>
        <w:numPr>
          <w:numId w:val="1001"/>
          <w:ilvl w:val="0"/>
        </w:numPr>
      </w:pPr>
      <w:r>
        <w:t xml:space="preserve">Interface - consulting, recommendation and testing when possible</w:t>
      </w:r>
    </w:p>
    <w:p>
      <w:pPr>
        <w:pStyle w:val="Compact"/>
        <w:numPr>
          <w:numId w:val="1001"/>
          <w:ilvl w:val="0"/>
        </w:numPr>
      </w:pPr>
      <w:r>
        <w:t xml:space="preserve">Service Management – Complete an analysis of the issue to identify the root cause including but not limited to Workflow process, Configuration, Interface, Desktop/Printers, Servers and End- User Training</w:t>
      </w:r>
    </w:p>
    <w:p>
      <w:pPr>
        <w:pStyle w:val="Compact"/>
        <w:numPr>
          <w:numId w:val="1001"/>
          <w:ilvl w:val="0"/>
        </w:numPr>
      </w:pPr>
      <w:r>
        <w:t xml:space="preserve">Document Current State Workflow Process vs</w:t>
      </w:r>
    </w:p>
    <w:p>
      <w:pPr>
        <w:pStyle w:val="Compact"/>
        <w:numPr>
          <w:numId w:val="1001"/>
          <w:ilvl w:val="0"/>
        </w:numPr>
      </w:pPr>
      <w:r>
        <w:t xml:space="preserve">Create End User Training material, if needed</w:t>
      </w:r>
    </w:p>
    <w:p>
      <w:pPr>
        <w:pStyle w:val="Compact"/>
        <w:numPr>
          <w:numId w:val="1001"/>
          <w:ilvl w:val="0"/>
        </w:numPr>
      </w:pPr>
      <w:r>
        <w:t xml:space="preserve">Presentations – Client, Team, End Users</w:t>
      </w:r>
    </w:p>
    <w:p>
      <w:pPr>
        <w:pStyle w:val="Compact"/>
        <w:numPr>
          <w:numId w:val="1001"/>
          <w:ilvl w:val="0"/>
        </w:numPr>
      </w:pPr>
      <w:r>
        <w:t xml:space="preserve">Recovery Plans</w:t>
      </w:r>
    </w:p>
    <w:p>
      <w:pPr>
        <w:pStyle w:val="Compact"/>
        <w:numPr>
          <w:numId w:val="1001"/>
          <w:ilvl w:val="0"/>
        </w:numPr>
      </w:pPr>
      <w:r>
        <w:t xml:space="preserve">Training Documents – Team, End- User, Support Transition</w:t>
      </w:r>
    </w:p>
    <w:p>
      <w:pPr>
        <w:pStyle w:val="Heading2"/>
      </w:pPr>
      <w:bookmarkStart w:id="23" w:name="qualifications-for-applications-systems-analyst"/>
      <w:r>
        <w:t xml:space="preserve">Qualifications for applications systems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understanding of manufacturing processes and shop floor control systems</w:t>
      </w:r>
    </w:p>
    <w:p>
      <w:pPr>
        <w:pStyle w:val="Compact"/>
        <w:numPr>
          <w:numId w:val="1002"/>
          <w:ilvl w:val="0"/>
        </w:numPr>
      </w:pPr>
      <w:r>
        <w:t xml:space="preserve">Good communication and interpersonal skills to interact with staff</w:t>
      </w:r>
    </w:p>
    <w:p>
      <w:pPr>
        <w:pStyle w:val="Compact"/>
        <w:numPr>
          <w:numId w:val="1002"/>
          <w:ilvl w:val="0"/>
        </w:numPr>
      </w:pPr>
      <w:r>
        <w:t xml:space="preserve">Experience in developing systems with Microsoft SQL Server</w:t>
      </w:r>
    </w:p>
    <w:p>
      <w:pPr>
        <w:pStyle w:val="Compact"/>
        <w:numPr>
          <w:numId w:val="1002"/>
          <w:ilvl w:val="0"/>
        </w:numPr>
      </w:pPr>
      <w:r>
        <w:t xml:space="preserve">Experience developing rich Internet applications, either with AJAX or any JavaScript frameworks like jQuery, Angular JS</w:t>
      </w:r>
    </w:p>
    <w:p>
      <w:pPr>
        <w:pStyle w:val="Compact"/>
        <w:numPr>
          <w:numId w:val="1002"/>
          <w:ilvl w:val="0"/>
        </w:numPr>
      </w:pPr>
      <w:r>
        <w:t xml:space="preserve">Understanding of rapid web application development frameworks, such as Django, Ruby on Rails, Grails</w:t>
      </w:r>
    </w:p>
    <w:p>
      <w:pPr>
        <w:pStyle w:val="Compact"/>
        <w:numPr>
          <w:numId w:val="1002"/>
          <w:ilvl w:val="0"/>
        </w:numPr>
      </w:pPr>
      <w:r>
        <w:t xml:space="preserve">2+ years of experience in of the applications in Centene's application suite (or their equivalent)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system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system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2021-10-28T13:13:34Z</dcterms:created>
  <dcterms:modified xsi:type="dcterms:W3CDTF">2021-10-28T13:13:34Z</dcterms:modified>
</cp:coreProperties>
</file>