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https://www.velvetjobs.com/job-descriptions/applications-support</w:t>
        </w:r>
      </w:hyperlink>
    </w:p>
    <w:p>
      <w:pPr>
        <w:pStyle w:val="Heading1"/>
      </w:pPr>
      <w:bookmarkStart w:id="21" w:name="example-of-applications-support-job-description"/>
      <w:r>
        <w:t xml:space="preserve">Example of Applications Support Job Description</w:t>
      </w:r>
      <w:bookmarkEnd w:id="21"/>
    </w:p>
    <w:p>
      <w:pPr>
        <w:pStyle w:val="Compact"/>
      </w:pPr>
      <w:r>
        <w:t xml:space="preserve">Our company is looking to fill the role of applications support.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pplications-support"/>
      <w:r>
        <w:t xml:space="preserve">Responsibilities for applications support</w:t>
      </w:r>
      <w:bookmarkEnd w:id="22"/>
    </w:p>
    <w:p>
      <w:pPr>
        <w:pStyle w:val="Compact"/>
        <w:numPr>
          <w:numId w:val="1001"/>
          <w:ilvl w:val="0"/>
        </w:numPr>
      </w:pPr>
      <w:r>
        <w:t xml:space="preserve">Provide 24x7 2nd and 3rd Level support for vendor and in-house applications</w:t>
      </w:r>
    </w:p>
    <w:p>
      <w:pPr>
        <w:pStyle w:val="Compact"/>
        <w:numPr>
          <w:numId w:val="1001"/>
          <w:ilvl w:val="0"/>
        </w:numPr>
      </w:pPr>
      <w:r>
        <w:t xml:space="preserve">Ensure that the key applications are functional without compromised user experience</w:t>
      </w:r>
    </w:p>
    <w:p>
      <w:pPr>
        <w:pStyle w:val="Compact"/>
        <w:numPr>
          <w:numId w:val="1001"/>
          <w:ilvl w:val="0"/>
        </w:numPr>
      </w:pPr>
      <w:r>
        <w:t xml:space="preserve">Work directly with business users to track and report a production / operational incident</w:t>
      </w:r>
    </w:p>
    <w:p>
      <w:pPr>
        <w:pStyle w:val="Compact"/>
        <w:numPr>
          <w:numId w:val="1001"/>
          <w:ilvl w:val="0"/>
        </w:numPr>
      </w:pPr>
      <w:r>
        <w:t xml:space="preserve">Use established best practices to ensure timely and successful production deployment</w:t>
      </w:r>
    </w:p>
    <w:p>
      <w:pPr>
        <w:pStyle w:val="Compact"/>
        <w:numPr>
          <w:numId w:val="1001"/>
          <w:ilvl w:val="0"/>
        </w:numPr>
      </w:pPr>
      <w:r>
        <w:t xml:space="preserve">Coordinates Mock Deployments and Mock Rollback</w:t>
      </w:r>
    </w:p>
    <w:p>
      <w:pPr>
        <w:pStyle w:val="Compact"/>
        <w:numPr>
          <w:numId w:val="1001"/>
          <w:ilvl w:val="0"/>
        </w:numPr>
      </w:pPr>
      <w:r>
        <w:t xml:space="preserve">Responsible for code deployments to UAT, DR, Prod, client-facing environments</w:t>
      </w:r>
    </w:p>
    <w:p>
      <w:pPr>
        <w:pStyle w:val="Compact"/>
        <w:numPr>
          <w:numId w:val="1001"/>
          <w:ilvl w:val="0"/>
        </w:numPr>
      </w:pPr>
      <w:r>
        <w:t xml:space="preserve">Execute deployment according to implementation plan •Coordinate overall deployment</w:t>
      </w:r>
    </w:p>
    <w:p>
      <w:pPr>
        <w:pStyle w:val="Compact"/>
        <w:numPr>
          <w:numId w:val="1001"/>
          <w:ilvl w:val="0"/>
        </w:numPr>
      </w:pPr>
      <w:r>
        <w:t xml:space="preserve">Produce runbook including detailed implementation tasks, PVT Plan, Backout and Contact Lists</w:t>
      </w:r>
    </w:p>
    <w:p>
      <w:pPr>
        <w:pStyle w:val="Compact"/>
        <w:numPr>
          <w:numId w:val="1001"/>
          <w:ilvl w:val="0"/>
        </w:numPr>
      </w:pPr>
      <w:r>
        <w:t xml:space="preserve">Post implementation documents to online data repository May be responsible for mentoring lower level Release</w:t>
      </w:r>
    </w:p>
    <w:p>
      <w:pPr>
        <w:pStyle w:val="Compact"/>
        <w:numPr>
          <w:numId w:val="1001"/>
          <w:ilvl w:val="0"/>
        </w:numPr>
      </w:pPr>
      <w:r>
        <w:t xml:space="preserve">Creates and modifies stored procedures, jobs, tables and views using data connections between Jenzabar EX, Salesforce, Blackboard, NolijWeb Document Management and SQL</w:t>
      </w:r>
    </w:p>
    <w:p>
      <w:pPr>
        <w:pStyle w:val="Heading2"/>
      </w:pPr>
      <w:bookmarkStart w:id="23" w:name="qualifications-for-applications-support"/>
      <w:r>
        <w:t xml:space="preserve">Qualifications for applications support</w:t>
      </w:r>
      <w:bookmarkEnd w:id="23"/>
    </w:p>
    <w:p>
      <w:pPr>
        <w:pStyle w:val="Compact"/>
        <w:numPr>
          <w:numId w:val="1002"/>
          <w:ilvl w:val="0"/>
        </w:numPr>
      </w:pPr>
      <w:r>
        <w:t xml:space="preserve">2 – 5 years experience with the following tools/languages</w:t>
      </w:r>
    </w:p>
    <w:p>
      <w:pPr>
        <w:pStyle w:val="Compact"/>
        <w:numPr>
          <w:numId w:val="1002"/>
          <w:ilvl w:val="0"/>
        </w:numPr>
      </w:pPr>
      <w:r>
        <w:t xml:space="preserve">Excellent communication skills (written and verbal), interpersonal skills, outstanding organizational skills</w:t>
      </w:r>
    </w:p>
    <w:p>
      <w:pPr>
        <w:pStyle w:val="Compact"/>
        <w:numPr>
          <w:numId w:val="1002"/>
          <w:ilvl w:val="0"/>
        </w:numPr>
      </w:pPr>
      <w:r>
        <w:t xml:space="preserve">Role consists of 70% application support, 30% hardware support</w:t>
      </w:r>
    </w:p>
    <w:p>
      <w:pPr>
        <w:pStyle w:val="Compact"/>
        <w:numPr>
          <w:numId w:val="1002"/>
          <w:ilvl w:val="0"/>
        </w:numPr>
      </w:pPr>
      <w:r>
        <w:t xml:space="preserve">Bloomberg account resets</w:t>
      </w:r>
    </w:p>
    <w:p>
      <w:pPr>
        <w:pStyle w:val="Compact"/>
        <w:numPr>
          <w:numId w:val="1002"/>
          <w:ilvl w:val="0"/>
        </w:numPr>
      </w:pPr>
      <w:r>
        <w:t xml:space="preserve">Must have extensive experience with J2SE version 5+ / J2EE / Java Servlet API and Java-XML APIs</w:t>
      </w:r>
    </w:p>
    <w:p>
      <w:pPr>
        <w:pStyle w:val="Compact"/>
        <w:numPr>
          <w:numId w:val="1002"/>
          <w:ilvl w:val="0"/>
        </w:numPr>
      </w:pPr>
      <w:r>
        <w:t xml:space="preserve">Must have experience in remediation of Cybersecurity vulnerabilities, ie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cations-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cations-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2021-10-28T13:15:18Z</dcterms:created>
  <dcterms:modified xsi:type="dcterms:W3CDTF">2021-10-28T13:15:18Z</dcterms:modified>
</cp:coreProperties>
</file>