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https://www.velvetjobs.com/job-descriptions/applications-development-senior-manager</w:t>
        </w:r>
      </w:hyperlink>
    </w:p>
    <w:p>
      <w:pPr>
        <w:pStyle w:val="Heading1"/>
      </w:pPr>
      <w:bookmarkStart w:id="21" w:name="example-of-applications-development-senior-manager-job-description"/>
      <w:r>
        <w:t xml:space="preserve">Example of Applications Development Senior Manager Job Description</w:t>
      </w:r>
      <w:bookmarkEnd w:id="21"/>
    </w:p>
    <w:p>
      <w:pPr>
        <w:pStyle w:val="Compact"/>
      </w:pPr>
      <w:r>
        <w:t xml:space="preserve">Our growing company is looking to fill the role of applications development senior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lications-development-senior-manager"/>
      <w:r>
        <w:t xml:space="preserve">Responsibilities for applications development senior manager</w:t>
      </w:r>
      <w:bookmarkEnd w:id="22"/>
    </w:p>
    <w:p>
      <w:pPr>
        <w:pStyle w:val="Compact"/>
        <w:numPr>
          <w:numId w:val="1001"/>
          <w:ilvl w:val="0"/>
        </w:numPr>
      </w:pPr>
      <w:r>
        <w:t xml:space="preserve">Plan/participate in customer support initiatives, lead troubleshooting and risk assessment activities</w:t>
      </w:r>
    </w:p>
    <w:p>
      <w:pPr>
        <w:pStyle w:val="Compact"/>
        <w:numPr>
          <w:numId w:val="1001"/>
          <w:ilvl w:val="0"/>
        </w:numPr>
      </w:pPr>
      <w:r>
        <w:t xml:space="preserve">Presents scientific updates to the business as needed</w:t>
      </w:r>
    </w:p>
    <w:p>
      <w:pPr>
        <w:pStyle w:val="Compact"/>
        <w:numPr>
          <w:numId w:val="1001"/>
          <w:ilvl w:val="0"/>
        </w:numPr>
      </w:pPr>
      <w:r>
        <w:t xml:space="preserve">Direct, analyze and approve product design and changes</w:t>
      </w:r>
    </w:p>
    <w:p>
      <w:pPr>
        <w:pStyle w:val="Compact"/>
        <w:numPr>
          <w:numId w:val="1001"/>
          <w:ilvl w:val="0"/>
        </w:numPr>
      </w:pPr>
      <w:r>
        <w:t xml:space="preserve">Collaborate with teams delivering via our KinderCare Agile SCRUM processes</w:t>
      </w:r>
    </w:p>
    <w:p>
      <w:pPr>
        <w:pStyle w:val="Compact"/>
        <w:numPr>
          <w:numId w:val="1001"/>
          <w:ilvl w:val="0"/>
        </w:numPr>
      </w:pPr>
      <w:r>
        <w:t xml:space="preserve">Develop relationships with IT and business peers to support collaboration on cross-functional process improvements</w:t>
      </w:r>
    </w:p>
    <w:p>
      <w:pPr>
        <w:pStyle w:val="Compact"/>
        <w:numPr>
          <w:numId w:val="1001"/>
          <w:ilvl w:val="0"/>
        </w:numPr>
      </w:pPr>
      <w:r>
        <w:t xml:space="preserve">Partners with 3rd parties to manage engagements to support staff augmentation due to volume or skill set need</w:t>
      </w:r>
    </w:p>
    <w:p>
      <w:pPr>
        <w:pStyle w:val="Compact"/>
        <w:numPr>
          <w:numId w:val="1001"/>
          <w:ilvl w:val="0"/>
        </w:numPr>
      </w:pPr>
      <w:r>
        <w:t xml:space="preserve">Improve the company’s technical awareness, depth and use of technology across the business</w:t>
      </w:r>
    </w:p>
    <w:p>
      <w:pPr>
        <w:pStyle w:val="Compact"/>
        <w:numPr>
          <w:numId w:val="1001"/>
          <w:ilvl w:val="0"/>
        </w:numPr>
      </w:pPr>
      <w:r>
        <w:t xml:space="preserve">Contribute to the growth of IT through membership of IT Extended Leadership Team</w:t>
      </w:r>
    </w:p>
    <w:p>
      <w:pPr>
        <w:pStyle w:val="Compact"/>
        <w:numPr>
          <w:numId w:val="1001"/>
          <w:ilvl w:val="0"/>
        </w:numPr>
      </w:pPr>
      <w:r>
        <w:t xml:space="preserve">Situational leader supporting our Major Incident process (rotational – 2-3 times per year)</w:t>
      </w:r>
    </w:p>
    <w:p>
      <w:pPr>
        <w:pStyle w:val="Compact"/>
        <w:numPr>
          <w:numId w:val="1001"/>
          <w:ilvl w:val="0"/>
        </w:numPr>
      </w:pPr>
      <w:r>
        <w:t xml:space="preserve">Oversee small teams of developers responsible for the overall health, monitoring, major incident, and technical debt of our flagship clinical application</w:t>
      </w:r>
    </w:p>
    <w:p>
      <w:pPr>
        <w:pStyle w:val="Heading2"/>
      </w:pPr>
      <w:bookmarkStart w:id="23" w:name="qualifications-for-applications-development-senior-manager"/>
      <w:r>
        <w:t xml:space="preserve">Qualifications for applications development senior manager</w:t>
      </w:r>
      <w:bookmarkEnd w:id="23"/>
    </w:p>
    <w:p>
      <w:pPr>
        <w:pStyle w:val="Compact"/>
        <w:numPr>
          <w:numId w:val="1002"/>
          <w:ilvl w:val="0"/>
        </w:numPr>
      </w:pPr>
      <w:r>
        <w:t xml:space="preserve">Experience managing software delivery</w:t>
      </w:r>
    </w:p>
    <w:p>
      <w:pPr>
        <w:pStyle w:val="Compact"/>
        <w:numPr>
          <w:numId w:val="1002"/>
          <w:ilvl w:val="0"/>
        </w:numPr>
      </w:pPr>
      <w:r>
        <w:t xml:space="preserve">Experience tracking and managing financials to a defined budget</w:t>
      </w:r>
    </w:p>
    <w:p>
      <w:pPr>
        <w:pStyle w:val="Compact"/>
        <w:numPr>
          <w:numId w:val="1002"/>
          <w:ilvl w:val="0"/>
        </w:numPr>
      </w:pPr>
      <w:r>
        <w:t xml:space="preserve">Ski resort or hospitality field</w:t>
      </w:r>
    </w:p>
    <w:p>
      <w:pPr>
        <w:pStyle w:val="Compact"/>
        <w:numPr>
          <w:numId w:val="1002"/>
          <w:ilvl w:val="0"/>
        </w:numPr>
      </w:pPr>
      <w:r>
        <w:t xml:space="preserve">International software implementations</w:t>
      </w:r>
    </w:p>
    <w:p>
      <w:pPr>
        <w:pStyle w:val="Compact"/>
        <w:numPr>
          <w:numId w:val="1002"/>
          <w:ilvl w:val="0"/>
        </w:numPr>
      </w:pPr>
      <w:r>
        <w:t xml:space="preserve">Expertise in building E2E enterprise risk related solutions required</w:t>
      </w:r>
    </w:p>
    <w:p>
      <w:pPr>
        <w:pStyle w:val="Compact"/>
        <w:numPr>
          <w:numId w:val="1002"/>
          <w:ilvl w:val="0"/>
        </w:numPr>
      </w:pPr>
      <w:r>
        <w:t xml:space="preserve">Experience in credit risk related calculations, including PD’s, LGD’s, loan and credit losses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s-development-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s-development-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2021-10-28T18:30:40Z</dcterms:created>
  <dcterms:modified xsi:type="dcterms:W3CDTF">2021-10-28T18:30:40Z</dcterms:modified>
</cp:coreProperties>
</file>