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https://www.velvetjobs.com/job-descriptions/applications-development-senior-manager</w:t>
        </w:r>
      </w:hyperlink>
    </w:p>
    <w:p>
      <w:pPr>
        <w:pStyle w:val="Heading1"/>
      </w:pPr>
      <w:bookmarkStart w:id="21" w:name="example-of-applications-development-senior-manager-job-description"/>
      <w:r>
        <w:t xml:space="preserve">Example of Applications Development Senior Manager Job Description</w:t>
      </w:r>
      <w:bookmarkEnd w:id="21"/>
    </w:p>
    <w:p>
      <w:pPr>
        <w:pStyle w:val="Compact"/>
      </w:pPr>
      <w:r>
        <w:t xml:space="preserve">Our company is hiring for an applications development senior manager. To join our growing team, please review the list of responsibilities and qualifications.</w:t>
      </w:r>
    </w:p>
    <w:p>
      <w:pPr>
        <w:pStyle w:val="Heading2"/>
      </w:pPr>
      <w:bookmarkStart w:id="22" w:name="responsibilities-for-applications-development-senior-manager"/>
      <w:r>
        <w:t xml:space="preserve">Responsibilities for applications development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define core technologies on an ongoing basis defining best practices for software development</w:t>
      </w:r>
    </w:p>
    <w:p>
      <w:pPr>
        <w:pStyle w:val="Compact"/>
        <w:numPr>
          <w:numId w:val="1001"/>
          <w:ilvl w:val="0"/>
        </w:numPr>
      </w:pPr>
      <w:r>
        <w:t xml:space="preserve">Provide business system architecture, design, development, maintenance, and implementation services</w:t>
      </w:r>
    </w:p>
    <w:p>
      <w:pPr>
        <w:pStyle w:val="Compact"/>
        <w:numPr>
          <w:numId w:val="1001"/>
          <w:ilvl w:val="0"/>
        </w:numPr>
      </w:pPr>
      <w:r>
        <w:t xml:space="preserve">Provide the data, reports and/or self-service reporting tools to enable performance management and analysis by the line of business</w:t>
      </w:r>
    </w:p>
    <w:p>
      <w:pPr>
        <w:pStyle w:val="Compact"/>
        <w:numPr>
          <w:numId w:val="1001"/>
          <w:ilvl w:val="0"/>
        </w:numPr>
      </w:pPr>
      <w:r>
        <w:t xml:space="preserve">Establish strong partnership with the Clinical Development business partners</w:t>
      </w:r>
    </w:p>
    <w:p>
      <w:pPr>
        <w:pStyle w:val="Compact"/>
        <w:numPr>
          <w:numId w:val="1001"/>
          <w:ilvl w:val="0"/>
        </w:numPr>
      </w:pPr>
      <w:r>
        <w:t xml:space="preserve">The staffing and management of the technical implementation team for key initiatives</w:t>
      </w:r>
    </w:p>
    <w:p>
      <w:pPr>
        <w:pStyle w:val="Compact"/>
        <w:numPr>
          <w:numId w:val="1001"/>
          <w:ilvl w:val="0"/>
        </w:numPr>
      </w:pPr>
      <w:r>
        <w:t xml:space="preserve">Setting direction and technology roadmap for key Development applications</w:t>
      </w:r>
    </w:p>
    <w:p>
      <w:pPr>
        <w:pStyle w:val="Compact"/>
        <w:numPr>
          <w:numId w:val="1001"/>
          <w:ilvl w:val="0"/>
        </w:numPr>
      </w:pPr>
      <w:r>
        <w:t xml:space="preserve">The planning and resource management to support key business projects</w:t>
      </w:r>
    </w:p>
    <w:p>
      <w:pPr>
        <w:pStyle w:val="Compact"/>
        <w:numPr>
          <w:numId w:val="1001"/>
          <w:ilvl w:val="0"/>
        </w:numPr>
      </w:pPr>
      <w:r>
        <w:t xml:space="preserve">Manage the Single Cell Multi-omics Applications and Technology Development team</w:t>
      </w:r>
    </w:p>
    <w:p>
      <w:pPr>
        <w:pStyle w:val="Compact"/>
        <w:numPr>
          <w:numId w:val="1001"/>
          <w:ilvl w:val="0"/>
        </w:numPr>
      </w:pPr>
      <w:r>
        <w:t xml:space="preserve">Participate in Technology Development planning and execution for the effective introduction of new products, consistent with the strategic plan</w:t>
      </w:r>
    </w:p>
    <w:p>
      <w:pPr>
        <w:pStyle w:val="Compact"/>
        <w:numPr>
          <w:numId w:val="1001"/>
          <w:ilvl w:val="0"/>
        </w:numPr>
      </w:pPr>
      <w:r>
        <w:t xml:space="preserve">Maintain strong understanding of state-of-the-art science and technology development in the industry</w:t>
      </w:r>
    </w:p>
    <w:p>
      <w:pPr>
        <w:pStyle w:val="Heading2"/>
      </w:pPr>
      <w:bookmarkStart w:id="23" w:name="qualifications-for-applications-development-senior-manager"/>
      <w:r>
        <w:t xml:space="preserve">Qualifications for applications development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Managed medium to large scale application development projects in a complex environment for a minimum of 8 years</w:t>
      </w:r>
    </w:p>
    <w:p>
      <w:pPr>
        <w:pStyle w:val="Compact"/>
        <w:numPr>
          <w:numId w:val="1002"/>
          <w:ilvl w:val="0"/>
        </w:numPr>
      </w:pPr>
      <w:r>
        <w:t xml:space="preserve">PMBOK aligned Project Management Methodologies experience</w:t>
      </w:r>
    </w:p>
    <w:p>
      <w:pPr>
        <w:pStyle w:val="Compact"/>
        <w:numPr>
          <w:numId w:val="1002"/>
          <w:ilvl w:val="0"/>
        </w:numPr>
      </w:pPr>
      <w:r>
        <w:t xml:space="preserve">The ability to work under pressure within agreed timelines and to support multiple work streams in parallel</w:t>
      </w:r>
    </w:p>
    <w:p>
      <w:pPr>
        <w:pStyle w:val="Compact"/>
        <w:numPr>
          <w:numId w:val="1002"/>
          <w:ilvl w:val="0"/>
        </w:numPr>
      </w:pPr>
      <w:r>
        <w:t xml:space="preserve">Ability to manage a team of high performing developers that support a globally dispersed user base complex, diverse, and demanding client base</w:t>
      </w:r>
    </w:p>
    <w:p>
      <w:pPr>
        <w:pStyle w:val="Compact"/>
        <w:numPr>
          <w:numId w:val="1002"/>
          <w:ilvl w:val="0"/>
        </w:numPr>
      </w:pPr>
      <w:r>
        <w:t xml:space="preserve">Experience with development tools such as Jenkins, Rundeck, SVN/Crucible/Jira, Git/Stash, etc</w:t>
      </w:r>
    </w:p>
    <w:p>
      <w:pPr>
        <w:pStyle w:val="Compact"/>
        <w:numPr>
          <w:numId w:val="1002"/>
          <w:ilvl w:val="0"/>
        </w:numPr>
      </w:pPr>
      <w:r>
        <w:t xml:space="preserve">Experience with various project management methodologies such as Waterfall and Agile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development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development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2021-10-28T12:47:37Z</dcterms:created>
  <dcterms:modified xsi:type="dcterms:W3CDTF">2021-10-28T12:47:37Z</dcterms:modified>
</cp:coreProperties>
</file>