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w:t>
        </w:r>
      </w:hyperlink>
    </w:p>
    <w:p>
      <w:pPr>
        <w:pStyle w:val="Heading1"/>
      </w:pPr>
      <w:bookmarkStart w:id="21" w:name="example-of-application-support-job-description"/>
      <w:r>
        <w:t xml:space="preserve">Example of Application Support Job Description</w:t>
      </w:r>
      <w:bookmarkEnd w:id="21"/>
    </w:p>
    <w:p>
      <w:pPr>
        <w:pStyle w:val="Compact"/>
      </w:pPr>
      <w:r>
        <w:t xml:space="preserve">Our growing company is hiring for an application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upport"/>
      <w:r>
        <w:t xml:space="preserve">Responsibilities for application support</w:t>
      </w:r>
      <w:bookmarkEnd w:id="22"/>
    </w:p>
    <w:p>
      <w:pPr>
        <w:pStyle w:val="Compact"/>
        <w:numPr>
          <w:numId w:val="1001"/>
          <w:ilvl w:val="0"/>
        </w:numPr>
      </w:pPr>
      <w:r>
        <w:t xml:space="preserve">Flexible working hours including</w:t>
      </w:r>
    </w:p>
    <w:p>
      <w:pPr>
        <w:pStyle w:val="Compact"/>
        <w:numPr>
          <w:numId w:val="1001"/>
          <w:ilvl w:val="0"/>
        </w:numPr>
      </w:pPr>
      <w:r>
        <w:t xml:space="preserve">Ad-hoc overtime</w:t>
      </w:r>
    </w:p>
    <w:p>
      <w:pPr>
        <w:pStyle w:val="Compact"/>
        <w:numPr>
          <w:numId w:val="1001"/>
          <w:ilvl w:val="0"/>
        </w:numPr>
      </w:pPr>
      <w:r>
        <w:t xml:space="preserve">Responsible for providing analysis for new features, functions and/or bugs for IT products</w:t>
      </w:r>
    </w:p>
    <w:p>
      <w:pPr>
        <w:pStyle w:val="Compact"/>
        <w:numPr>
          <w:numId w:val="1001"/>
          <w:ilvl w:val="0"/>
        </w:numPr>
      </w:pPr>
      <w:r>
        <w:t xml:space="preserve">Ability to remain patient and discuss technical concepts with non-technical customers, and deal with ambiguity, tight timelines and demanding constraints</w:t>
      </w:r>
    </w:p>
    <w:p>
      <w:pPr>
        <w:pStyle w:val="Compact"/>
        <w:numPr>
          <w:numId w:val="1001"/>
          <w:ilvl w:val="0"/>
        </w:numPr>
      </w:pPr>
      <w:r>
        <w:t xml:space="preserve">Author requirements specification documents that provide detailed and clear direction for software development, operations, and quality assurance teams to follow</w:t>
      </w:r>
    </w:p>
    <w:p>
      <w:pPr>
        <w:pStyle w:val="Compact"/>
        <w:numPr>
          <w:numId w:val="1001"/>
          <w:ilvl w:val="0"/>
        </w:numPr>
      </w:pPr>
      <w:r>
        <w:t xml:space="preserve">Ability to work on multiple assignments, prioritize, and resolves issues in a timely manner within a high-pressure environment</w:t>
      </w:r>
    </w:p>
    <w:p>
      <w:pPr>
        <w:pStyle w:val="Compact"/>
        <w:numPr>
          <w:numId w:val="1001"/>
          <w:ilvl w:val="0"/>
        </w:numPr>
      </w:pPr>
      <w:r>
        <w:t xml:space="preserve">Develop technical expertise in technology and associated applications to understand the end to end transaction flows of applications across the production domain</w:t>
      </w:r>
    </w:p>
    <w:p>
      <w:pPr>
        <w:pStyle w:val="Compact"/>
        <w:numPr>
          <w:numId w:val="1001"/>
          <w:ilvl w:val="0"/>
        </w:numPr>
      </w:pPr>
      <w:r>
        <w:t xml:space="preserve">Liase with App dev teams to successfully deploy software releases in the production environments</w:t>
      </w:r>
    </w:p>
    <w:p>
      <w:pPr>
        <w:pStyle w:val="Compact"/>
        <w:numPr>
          <w:numId w:val="1001"/>
          <w:ilvl w:val="0"/>
        </w:numPr>
      </w:pPr>
      <w:r>
        <w:t xml:space="preserve">Provide technical assistance to the client's system users and interfaces with vendor</w:t>
      </w:r>
    </w:p>
    <w:p>
      <w:pPr>
        <w:pStyle w:val="Compact"/>
        <w:numPr>
          <w:numId w:val="1001"/>
          <w:ilvl w:val="0"/>
        </w:numPr>
      </w:pPr>
      <w:r>
        <w:t xml:space="preserve">Unlock system accounts</w:t>
      </w:r>
    </w:p>
    <w:p>
      <w:pPr>
        <w:pStyle w:val="Heading2"/>
      </w:pPr>
      <w:bookmarkStart w:id="23" w:name="qualifications-for-application-support"/>
      <w:r>
        <w:t xml:space="preserve">Qualifications for application support</w:t>
      </w:r>
      <w:bookmarkEnd w:id="23"/>
    </w:p>
    <w:p>
      <w:pPr>
        <w:pStyle w:val="Compact"/>
        <w:numPr>
          <w:numId w:val="1002"/>
          <w:ilvl w:val="0"/>
        </w:numPr>
      </w:pPr>
      <w:r>
        <w:t xml:space="preserve">Desire to investigate and resolve issue in the short term</w:t>
      </w:r>
    </w:p>
    <w:p>
      <w:pPr>
        <w:pStyle w:val="Compact"/>
        <w:numPr>
          <w:numId w:val="1002"/>
          <w:ilvl w:val="0"/>
        </w:numPr>
      </w:pPr>
      <w:r>
        <w:t xml:space="preserve">Interest in supporting trading systems</w:t>
      </w:r>
    </w:p>
    <w:p>
      <w:pPr>
        <w:pStyle w:val="Compact"/>
        <w:numPr>
          <w:numId w:val="1002"/>
          <w:ilvl w:val="0"/>
        </w:numPr>
      </w:pPr>
      <w:r>
        <w:t xml:space="preserve">Inquisitive personality</w:t>
      </w:r>
    </w:p>
    <w:p>
      <w:pPr>
        <w:pStyle w:val="Compact"/>
        <w:numPr>
          <w:numId w:val="1002"/>
          <w:ilvl w:val="0"/>
        </w:numPr>
      </w:pPr>
      <w:r>
        <w:t xml:space="preserve">Understand users needs and convert them to IT requirements</w:t>
      </w:r>
    </w:p>
    <w:p>
      <w:pPr>
        <w:pStyle w:val="Compact"/>
        <w:numPr>
          <w:numId w:val="1002"/>
          <w:ilvl w:val="0"/>
        </w:numPr>
      </w:pPr>
      <w:r>
        <w:t xml:space="preserve">SQL query performance tuning, development of extract and load procedures, monitoring procedures, data transformation procedures, stored procedures, triggers</w:t>
      </w:r>
    </w:p>
    <w:p>
      <w:pPr>
        <w:pStyle w:val="Compact"/>
        <w:numPr>
          <w:numId w:val="1002"/>
          <w:ilvl w:val="0"/>
        </w:numPr>
      </w:pPr>
      <w:r>
        <w:t xml:space="preserve">Strong in coordination, able to collaborate with other teams (client IT team, infrastructure team, L3 vendor support, ) across different seniority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2021-10-28T18:38:36Z</dcterms:created>
  <dcterms:modified xsi:type="dcterms:W3CDTF">2021-10-28T18:38:36Z</dcterms:modified>
</cp:coreProperties>
</file>