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https://www.velvetjobs.com/job-descriptions/application-security</w:t>
        </w:r>
      </w:hyperlink>
    </w:p>
    <w:p>
      <w:pPr>
        <w:pStyle w:val="Heading1"/>
      </w:pPr>
      <w:bookmarkStart w:id="21" w:name="example-of-application-security-job-description"/>
      <w:r>
        <w:t xml:space="preserve">Example of Application Security Job Description</w:t>
      </w:r>
      <w:bookmarkEnd w:id="21"/>
    </w:p>
    <w:p>
      <w:pPr>
        <w:pStyle w:val="Compact"/>
      </w:pPr>
      <w:r>
        <w:t xml:space="preserve">Our innovative and growing company is hiring for an application security. If you are looking for an exciting place to work, please take a look at the list of qualifications below.</w:t>
      </w:r>
    </w:p>
    <w:p>
      <w:pPr>
        <w:pStyle w:val="Heading2"/>
      </w:pPr>
      <w:bookmarkStart w:id="22" w:name="responsibilities-for-application-security"/>
      <w:r>
        <w:t xml:space="preserve">Responsibilities for application security</w:t>
      </w:r>
      <w:bookmarkEnd w:id="22"/>
    </w:p>
    <w:p>
      <w:pPr>
        <w:pStyle w:val="Compact"/>
        <w:numPr>
          <w:numId w:val="1001"/>
          <w:ilvl w:val="0"/>
        </w:numPr>
      </w:pPr>
      <w:r>
        <w:t xml:space="preserve">Be able to partner with teams such as web &amp; mobile application developers, vendors, analysts, and business clients</w:t>
      </w:r>
    </w:p>
    <w:p>
      <w:pPr>
        <w:pStyle w:val="Compact"/>
        <w:numPr>
          <w:numId w:val="1001"/>
          <w:ilvl w:val="0"/>
        </w:numPr>
      </w:pPr>
      <w:r>
        <w:t xml:space="preserve">Participate in projects as a functional security resource</w:t>
      </w:r>
    </w:p>
    <w:p>
      <w:pPr>
        <w:pStyle w:val="Compact"/>
        <w:numPr>
          <w:numId w:val="1001"/>
          <w:ilvl w:val="0"/>
        </w:numPr>
      </w:pPr>
      <w:r>
        <w:t xml:space="preserve">Manages Information Security staff in identifying, developing, implementing and maintaining information security processes across the organization to reduce risks, respond to incidents and limit exposure to liability to ensure reduced financial loss to the organization</w:t>
      </w:r>
    </w:p>
    <w:p>
      <w:pPr>
        <w:pStyle w:val="Compact"/>
        <w:numPr>
          <w:numId w:val="1001"/>
          <w:ilvl w:val="0"/>
        </w:numPr>
      </w:pPr>
      <w:r>
        <w:t xml:space="preserve">Develops and implements secure code practices program which includes threat modeling and automated application scanning</w:t>
      </w:r>
    </w:p>
    <w:p>
      <w:pPr>
        <w:pStyle w:val="Compact"/>
        <w:numPr>
          <w:numId w:val="1001"/>
          <w:ilvl w:val="0"/>
        </w:numPr>
      </w:pPr>
      <w:r>
        <w:t xml:space="preserve">Implements tools and strategies to ensure the successful implementation of the Application Security Program</w:t>
      </w:r>
    </w:p>
    <w:p>
      <w:pPr>
        <w:pStyle w:val="Compact"/>
        <w:numPr>
          <w:numId w:val="1001"/>
          <w:ilvl w:val="0"/>
        </w:numPr>
      </w:pPr>
      <w:r>
        <w:t xml:space="preserve">Collaborates with clients and Client Management to establish client confidence in FIS’s information security program</w:t>
      </w:r>
    </w:p>
    <w:p>
      <w:pPr>
        <w:pStyle w:val="Compact"/>
        <w:numPr>
          <w:numId w:val="1001"/>
          <w:ilvl w:val="0"/>
        </w:numPr>
      </w:pPr>
      <w:r>
        <w:t xml:space="preserve">Serve as Application Security Lead</w:t>
      </w:r>
    </w:p>
    <w:p>
      <w:pPr>
        <w:pStyle w:val="Compact"/>
        <w:numPr>
          <w:numId w:val="1001"/>
          <w:ilvl w:val="0"/>
        </w:numPr>
      </w:pPr>
      <w:r>
        <w:t xml:space="preserve">Implement security coding techniques</w:t>
      </w:r>
    </w:p>
    <w:p>
      <w:pPr>
        <w:pStyle w:val="Compact"/>
        <w:numPr>
          <w:numId w:val="1001"/>
          <w:ilvl w:val="0"/>
        </w:numPr>
      </w:pPr>
      <w:r>
        <w:t xml:space="preserve">Conduct application penetration and review</w:t>
      </w:r>
    </w:p>
    <w:p>
      <w:pPr>
        <w:pStyle w:val="Compact"/>
        <w:numPr>
          <w:numId w:val="1001"/>
          <w:ilvl w:val="0"/>
        </w:numPr>
      </w:pPr>
      <w:r>
        <w:t xml:space="preserve">Provide education and awareness</w:t>
      </w:r>
    </w:p>
    <w:p>
      <w:pPr>
        <w:pStyle w:val="Heading2"/>
      </w:pPr>
      <w:bookmarkStart w:id="23" w:name="qualifications-for-application-security"/>
      <w:r>
        <w:t xml:space="preserve">Qualifications for application security</w:t>
      </w:r>
      <w:bookmarkEnd w:id="23"/>
    </w:p>
    <w:p>
      <w:pPr>
        <w:pStyle w:val="Compact"/>
        <w:numPr>
          <w:numId w:val="1002"/>
          <w:ilvl w:val="0"/>
        </w:numPr>
      </w:pPr>
      <w:r>
        <w:t xml:space="preserve">Work experience in application security or penetration testing</w:t>
      </w:r>
    </w:p>
    <w:p>
      <w:pPr>
        <w:pStyle w:val="Compact"/>
        <w:numPr>
          <w:numId w:val="1002"/>
          <w:ilvl w:val="0"/>
        </w:numPr>
      </w:pPr>
      <w:r>
        <w:t xml:space="preserve">Unlimited paid vacation days</w:t>
      </w:r>
    </w:p>
    <w:p>
      <w:pPr>
        <w:pStyle w:val="Compact"/>
        <w:numPr>
          <w:numId w:val="1002"/>
          <w:ilvl w:val="0"/>
        </w:numPr>
      </w:pPr>
      <w:r>
        <w:t xml:space="preserve">Requires Bachelor’s degree in Computer Science or Computer Engineering or equivalent experience</w:t>
      </w:r>
    </w:p>
    <w:p>
      <w:pPr>
        <w:pStyle w:val="Compact"/>
        <w:numPr>
          <w:numId w:val="1002"/>
          <w:ilvl w:val="0"/>
        </w:numPr>
      </w:pPr>
      <w:r>
        <w:t xml:space="preserve">Have a basic understanding of common software vulnerabilities / application security concepts</w:t>
      </w:r>
    </w:p>
    <w:p>
      <w:pPr>
        <w:pStyle w:val="Compact"/>
        <w:numPr>
          <w:numId w:val="1002"/>
          <w:ilvl w:val="0"/>
        </w:numPr>
      </w:pPr>
      <w:r>
        <w:t xml:space="preserve">A strong passion for application security and ready to adapt and learn new tools and concepts at a very fast pace</w:t>
      </w:r>
    </w:p>
    <w:p>
      <w:pPr>
        <w:pStyle w:val="Compact"/>
        <w:numPr>
          <w:numId w:val="1002"/>
          <w:ilvl w:val="0"/>
        </w:numPr>
      </w:pPr>
      <w:r>
        <w:t xml:space="preserve">Sound understanding of application security concepts, testing methodologies, risk rating and awareness of the current industry standards in this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ecur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ecur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2021-10-28T18:29:14Z</dcterms:created>
  <dcterms:modified xsi:type="dcterms:W3CDTF">2021-10-28T18:29:14Z</dcterms:modified>
</cp:coreProperties>
</file>