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https://www.velvetjobs.com/job-descriptions/application-security-architect</w:t>
        </w:r>
      </w:hyperlink>
    </w:p>
    <w:p>
      <w:pPr>
        <w:pStyle w:val="Heading1"/>
      </w:pPr>
      <w:bookmarkStart w:id="21" w:name="example-of-application-security-architect-job-description"/>
      <w:r>
        <w:t xml:space="preserve">Example of Application Security Architect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application security architect. To join our growing team, please review the list of responsibilities and qualifications.</w:t>
      </w:r>
    </w:p>
    <w:p>
      <w:pPr>
        <w:pStyle w:val="Heading2"/>
      </w:pPr>
      <w:bookmarkStart w:id="22" w:name="responsibilities-for-application-security-architect"/>
      <w:r>
        <w:t xml:space="preserve">Responsibilities for application security architect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a small project team as a hands-on leader</w:t>
      </w:r>
    </w:p>
    <w:p>
      <w:pPr>
        <w:pStyle w:val="Compact"/>
        <w:numPr>
          <w:numId w:val="1001"/>
          <w:ilvl w:val="0"/>
        </w:numPr>
      </w:pPr>
      <w:r>
        <w:t xml:space="preserve">The Architect also develops methodology and best practices with the national Infrastructure and Operations (I&amp;O) practice team, and actively leads and participates in I&amp;O business development opportunities</w:t>
      </w:r>
    </w:p>
    <w:p>
      <w:pPr>
        <w:pStyle w:val="Compact"/>
        <w:numPr>
          <w:numId w:val="1001"/>
          <w:ilvl w:val="0"/>
        </w:numPr>
      </w:pPr>
      <w:r>
        <w:t xml:space="preserve">Contribute to business development process at an existing client, emerging technology</w:t>
      </w:r>
    </w:p>
    <w:p>
      <w:pPr>
        <w:pStyle w:val="Compact"/>
        <w:numPr>
          <w:numId w:val="1001"/>
          <w:ilvl w:val="0"/>
        </w:numPr>
      </w:pPr>
      <w:r>
        <w:t xml:space="preserve">Promote thought leadership in emerging technologies</w:t>
      </w:r>
    </w:p>
    <w:p>
      <w:pPr>
        <w:pStyle w:val="Compact"/>
        <w:numPr>
          <w:numId w:val="1001"/>
          <w:ilvl w:val="0"/>
        </w:numPr>
      </w:pPr>
      <w:r>
        <w:t xml:space="preserve">Conduct vulnerability testing for systems, networks, and applications</w:t>
      </w:r>
    </w:p>
    <w:p>
      <w:pPr>
        <w:pStyle w:val="Compact"/>
        <w:numPr>
          <w:numId w:val="1001"/>
          <w:ilvl w:val="0"/>
        </w:numPr>
      </w:pPr>
      <w:r>
        <w:t xml:space="preserve">Become an expert and gain real-life experience in information security</w:t>
      </w:r>
    </w:p>
    <w:p>
      <w:pPr>
        <w:pStyle w:val="Compact"/>
        <w:numPr>
          <w:numId w:val="1001"/>
          <w:ilvl w:val="0"/>
        </w:numPr>
      </w:pPr>
      <w:r>
        <w:t xml:space="preserve">Wide range of opportunities for personal development and professional experience</w:t>
      </w:r>
    </w:p>
    <w:p>
      <w:pPr>
        <w:pStyle w:val="Compact"/>
        <w:numPr>
          <w:numId w:val="1001"/>
          <w:ilvl w:val="0"/>
        </w:numPr>
      </w:pPr>
      <w:r>
        <w:t xml:space="preserve">Be part of an organization with many experienced professionals in the area of IT security</w:t>
      </w:r>
    </w:p>
    <w:p>
      <w:pPr>
        <w:pStyle w:val="Compact"/>
        <w:numPr>
          <w:numId w:val="1001"/>
          <w:ilvl w:val="0"/>
        </w:numPr>
      </w:pPr>
      <w:r>
        <w:t xml:space="preserve">Document necessary security controls/requirements that should be in place</w:t>
      </w:r>
    </w:p>
    <w:p>
      <w:pPr>
        <w:pStyle w:val="Compact"/>
        <w:numPr>
          <w:numId w:val="1001"/>
          <w:ilvl w:val="0"/>
        </w:numPr>
      </w:pPr>
      <w:r>
        <w:t xml:space="preserve">Mentors and develops security staff, business and IT staff in adopting security techniques and security standards</w:t>
      </w:r>
    </w:p>
    <w:p>
      <w:pPr>
        <w:pStyle w:val="Heading2"/>
      </w:pPr>
      <w:bookmarkStart w:id="23" w:name="qualifications-for-application-security-architect"/>
      <w:r>
        <w:t xml:space="preserve">Qualifications for application security architect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BS in Computer Science or equivalent, 7 plus years’ experience in security operations and architecture</w:t>
      </w:r>
    </w:p>
    <w:p>
      <w:pPr>
        <w:pStyle w:val="Compact"/>
        <w:numPr>
          <w:numId w:val="1002"/>
          <w:ilvl w:val="0"/>
        </w:numPr>
      </w:pPr>
      <w:r>
        <w:t xml:space="preserve">The ability to manage and interact in a matrixes organization is essential</w:t>
      </w:r>
    </w:p>
    <w:p>
      <w:pPr>
        <w:pStyle w:val="Compact"/>
        <w:numPr>
          <w:numId w:val="1002"/>
          <w:ilvl w:val="0"/>
        </w:numPr>
      </w:pPr>
      <w:r>
        <w:t xml:space="preserve">Experience with programming languages such as Java, JavaScript, Visual Basic, Visual C++, C, COBOL, PYTHON, PERL</w:t>
      </w:r>
    </w:p>
    <w:p>
      <w:pPr>
        <w:pStyle w:val="Compact"/>
        <w:numPr>
          <w:numId w:val="1002"/>
          <w:ilvl w:val="0"/>
        </w:numPr>
      </w:pPr>
      <w:r>
        <w:t xml:space="preserve">Thorough understanding of security risk assessment and/or penetration testing concepts</w:t>
      </w:r>
    </w:p>
    <w:p>
      <w:pPr>
        <w:pStyle w:val="Compact"/>
        <w:numPr>
          <w:numId w:val="1002"/>
          <w:ilvl w:val="0"/>
        </w:numPr>
      </w:pPr>
      <w:r>
        <w:t xml:space="preserve">Direct experience with secure application development, application security risk mitigation techniques</w:t>
      </w:r>
    </w:p>
    <w:p>
      <w:pPr>
        <w:pStyle w:val="Compact"/>
        <w:numPr>
          <w:numId w:val="1002"/>
          <w:ilvl w:val="0"/>
        </w:numPr>
      </w:pPr>
      <w:r>
        <w:t xml:space="preserve">Effective communicator, capable of effectively translating and presenting complex technical concepts to both technical and non-technical management and customers, through oral presentations and written media (white papers and demonstrations)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security-archite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security-archite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2021-10-28T13:11:49Z</dcterms:created>
  <dcterms:modified xsi:type="dcterms:W3CDTF">2021-10-28T13:11:49Z</dcterms:modified>
</cp:coreProperties>
</file>