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https://www.velvetjobs.com/job-descriptions/application-production-support</w:t>
        </w:r>
      </w:hyperlink>
    </w:p>
    <w:p>
      <w:pPr>
        <w:pStyle w:val="Heading1"/>
      </w:pPr>
      <w:bookmarkStart w:id="21" w:name="example-of-application-production-support-job-description"/>
      <w:r>
        <w:t xml:space="preserve">Example of Application Production Support Job Description</w:t>
      </w:r>
      <w:bookmarkEnd w:id="21"/>
    </w:p>
    <w:p>
      <w:pPr>
        <w:pStyle w:val="Compact"/>
      </w:pPr>
      <w:r>
        <w:t xml:space="preserve">Our growing company is looking to fill the role of application production support. To join our growing team, please review the list of responsibilities and qualifications.</w:t>
      </w:r>
    </w:p>
    <w:p>
      <w:pPr>
        <w:pStyle w:val="Heading2"/>
      </w:pPr>
      <w:bookmarkStart w:id="22" w:name="responsibilities-for-application-production-support"/>
      <w:r>
        <w:t xml:space="preserve">Responsibilities for application production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Analysis and timely resolution of production issues, including escalation of critical issues that are not resolvable by ETPA</w:t>
      </w:r>
    </w:p>
    <w:p>
      <w:pPr>
        <w:pStyle w:val="Compact"/>
        <w:numPr>
          <w:numId w:val="1001"/>
          <w:ilvl w:val="0"/>
        </w:numPr>
      </w:pPr>
      <w:r>
        <w:t xml:space="preserve">Able to work in a fast paced environment and multi-task accordingly</w:t>
      </w:r>
    </w:p>
    <w:p>
      <w:pPr>
        <w:pStyle w:val="Compact"/>
        <w:numPr>
          <w:numId w:val="1001"/>
          <w:ilvl w:val="0"/>
        </w:numPr>
      </w:pPr>
      <w:r>
        <w:t xml:space="preserve">Able to dissect a problem and troubleshoot until resolution</w:t>
      </w:r>
    </w:p>
    <w:p>
      <w:pPr>
        <w:pStyle w:val="Compact"/>
        <w:numPr>
          <w:numId w:val="1001"/>
          <w:ilvl w:val="0"/>
        </w:numPr>
      </w:pPr>
      <w:r>
        <w:t xml:space="preserve">Integration to IT projects / production work with our experts</w:t>
      </w:r>
    </w:p>
    <w:p>
      <w:pPr>
        <w:pStyle w:val="Compact"/>
        <w:numPr>
          <w:numId w:val="1001"/>
          <w:ilvl w:val="0"/>
        </w:numPr>
      </w:pPr>
      <w:r>
        <w:t xml:space="preserve">Full ownership on a challenging IT project</w:t>
      </w:r>
    </w:p>
    <w:p>
      <w:pPr>
        <w:pStyle w:val="Compact"/>
        <w:numPr>
          <w:numId w:val="1001"/>
          <w:ilvl w:val="0"/>
        </w:numPr>
      </w:pPr>
      <w:r>
        <w:t xml:space="preserve">Entering parameters into Warehouse Mgmt</w:t>
      </w:r>
    </w:p>
    <w:p>
      <w:pPr>
        <w:pStyle w:val="Compact"/>
        <w:numPr>
          <w:numId w:val="1001"/>
          <w:ilvl w:val="0"/>
        </w:numPr>
      </w:pPr>
      <w:r>
        <w:t xml:space="preserve">Printing and sorting of pick tags, shipping documents, and daily reports</w:t>
      </w:r>
    </w:p>
    <w:p>
      <w:pPr>
        <w:pStyle w:val="Compact"/>
        <w:numPr>
          <w:numId w:val="1001"/>
          <w:ilvl w:val="0"/>
        </w:numPr>
      </w:pPr>
      <w:r>
        <w:t xml:space="preserve">Use, operation, installation, configuration (hands on) of printers, thin clients, PC’s, and scanners</w:t>
      </w:r>
    </w:p>
    <w:p>
      <w:pPr>
        <w:pStyle w:val="Compact"/>
        <w:numPr>
          <w:numId w:val="1001"/>
          <w:ilvl w:val="0"/>
        </w:numPr>
      </w:pPr>
      <w:r>
        <w:t xml:space="preserve">Perform IT and non-IT related business functions at Customer Sites</w:t>
      </w:r>
    </w:p>
    <w:p>
      <w:pPr>
        <w:pStyle w:val="Compact"/>
        <w:numPr>
          <w:numId w:val="1001"/>
          <w:ilvl w:val="0"/>
        </w:numPr>
      </w:pPr>
      <w:r>
        <w:t xml:space="preserve">Maintaining and executing Standard Operating Procedures (SOPs)</w:t>
      </w:r>
    </w:p>
    <w:p>
      <w:pPr>
        <w:pStyle w:val="Heading2"/>
      </w:pPr>
      <w:bookmarkStart w:id="23" w:name="qualifications-for-application-production-support"/>
      <w:r>
        <w:t xml:space="preserve">Qualifications for application production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Handle complex outage situations, managing multiple teams and real time problem determination</w:t>
      </w:r>
    </w:p>
    <w:p>
      <w:pPr>
        <w:pStyle w:val="Compact"/>
        <w:numPr>
          <w:numId w:val="1002"/>
          <w:ilvl w:val="0"/>
        </w:numPr>
      </w:pPr>
      <w:r>
        <w:t xml:space="preserve">Recognizes how each component (application, system, network) contributes to operational performance goals</w:t>
      </w:r>
    </w:p>
    <w:p>
      <w:pPr>
        <w:pStyle w:val="Compact"/>
        <w:numPr>
          <w:numId w:val="1002"/>
          <w:ilvl w:val="0"/>
        </w:numPr>
      </w:pPr>
      <w:r>
        <w:t xml:space="preserve">Leads incident resolution and trains others on how to resolve issues</w:t>
      </w:r>
    </w:p>
    <w:p>
      <w:pPr>
        <w:pStyle w:val="Compact"/>
        <w:numPr>
          <w:numId w:val="1002"/>
          <w:ilvl w:val="0"/>
        </w:numPr>
      </w:pPr>
      <w:r>
        <w:t xml:space="preserve">Identified as technical escalation point for incidents</w:t>
      </w:r>
    </w:p>
    <w:p>
      <w:pPr>
        <w:pStyle w:val="Compact"/>
        <w:numPr>
          <w:numId w:val="1002"/>
          <w:ilvl w:val="0"/>
        </w:numPr>
      </w:pPr>
      <w:r>
        <w:t xml:space="preserve">Ability to quickly resolve issues based on experience</w:t>
      </w:r>
    </w:p>
    <w:p>
      <w:pPr>
        <w:pStyle w:val="Compact"/>
        <w:numPr>
          <w:numId w:val="1002"/>
          <w:ilvl w:val="0"/>
        </w:numPr>
      </w:pPr>
      <w:r>
        <w:t xml:space="preserve">Works independent of direct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produc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produc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2021-10-28T13:23:59Z</dcterms:created>
  <dcterms:modified xsi:type="dcterms:W3CDTF">2021-10-28T13:23:59Z</dcterms:modified>
</cp:coreProperties>
</file>