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https://www.velvetjobs.com/job-descriptions/application-production-support</w:t>
        </w:r>
      </w:hyperlink>
    </w:p>
    <w:p>
      <w:pPr>
        <w:pStyle w:val="Heading1"/>
      </w:pPr>
      <w:bookmarkStart w:id="21" w:name="example-of-application-production-support-job-description"/>
      <w:r>
        <w:t xml:space="preserve">Example of Application Production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production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production-support"/>
      <w:r>
        <w:t xml:space="preserve">Responsibilities for application production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communicate from technical team direction to senior management presentations with an adaptive style for gaining the engagement, cooperation and commitment of others</w:t>
      </w:r>
    </w:p>
    <w:p>
      <w:pPr>
        <w:pStyle w:val="Compact"/>
        <w:numPr>
          <w:numId w:val="1001"/>
          <w:ilvl w:val="0"/>
        </w:numPr>
      </w:pPr>
      <w:r>
        <w:t xml:space="preserve">Establishing the JPMC culture with employees new to the firm</w:t>
      </w:r>
    </w:p>
    <w:p>
      <w:pPr>
        <w:pStyle w:val="Compact"/>
        <w:numPr>
          <w:numId w:val="1001"/>
          <w:ilvl w:val="0"/>
        </w:numPr>
      </w:pPr>
      <w:r>
        <w:t xml:space="preserve">Developing the Production Management work ethos</w:t>
      </w:r>
    </w:p>
    <w:p>
      <w:pPr>
        <w:pStyle w:val="Compact"/>
        <w:numPr>
          <w:numId w:val="1001"/>
          <w:ilvl w:val="0"/>
        </w:numPr>
      </w:pPr>
      <w:r>
        <w:t xml:space="preserve">Displaying financial industry behaviors representative of JPMC</w:t>
      </w:r>
    </w:p>
    <w:p>
      <w:pPr>
        <w:pStyle w:val="Compact"/>
        <w:numPr>
          <w:numId w:val="1001"/>
          <w:ilvl w:val="0"/>
        </w:numPr>
      </w:pPr>
      <w:r>
        <w:t xml:space="preserve">Heavily engaged in the recruitment and build out of staff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relationships with Production Management teams located worldwide in the follow the sun support model</w:t>
      </w:r>
    </w:p>
    <w:p>
      <w:pPr>
        <w:pStyle w:val="Compact"/>
        <w:numPr>
          <w:numId w:val="1001"/>
          <w:ilvl w:val="0"/>
        </w:numPr>
      </w:pPr>
      <w:r>
        <w:t xml:space="preserve">Fostering the next generation of local leaders of JPMC</w:t>
      </w:r>
    </w:p>
    <w:p>
      <w:pPr>
        <w:pStyle w:val="Compact"/>
        <w:numPr>
          <w:numId w:val="1001"/>
          <w:ilvl w:val="0"/>
        </w:numPr>
      </w:pPr>
      <w:r>
        <w:t xml:space="preserve">Act as a technical point of contact for end users regarding application issues or inquiries</w:t>
      </w:r>
    </w:p>
    <w:p>
      <w:pPr>
        <w:pStyle w:val="Compact"/>
        <w:numPr>
          <w:numId w:val="1001"/>
          <w:ilvl w:val="0"/>
        </w:numPr>
      </w:pPr>
      <w:r>
        <w:t xml:space="preserve">Responsible for the set-up, promotion, and administration of applications, systems, components, programs, reports and/or processes from development and/or QA to Production environment</w:t>
      </w:r>
    </w:p>
    <w:p>
      <w:pPr>
        <w:pStyle w:val="Compact"/>
        <w:numPr>
          <w:numId w:val="1001"/>
          <w:ilvl w:val="0"/>
        </w:numPr>
      </w:pPr>
      <w:r>
        <w:t xml:space="preserve">Review handover document from the Solutions Development Team and access the technical risk of incorporating a given solution into the internal production environment and communicate the findings to management and/or project/work teams to ensure quality, completeness, and adherence to our technology standards</w:t>
      </w:r>
    </w:p>
    <w:p>
      <w:pPr>
        <w:pStyle w:val="Heading2"/>
      </w:pPr>
      <w:bookmarkStart w:id="23" w:name="qualifications-for-application-production-support"/>
      <w:r>
        <w:t xml:space="preserve">Qualifications for application production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to resolve problems and incidents to enable the operation to continue to run and deliver service effectively by eradicating recurrences with the minimum disruption to the business</w:t>
      </w:r>
    </w:p>
    <w:p>
      <w:pPr>
        <w:pStyle w:val="Compact"/>
        <w:numPr>
          <w:numId w:val="1002"/>
          <w:ilvl w:val="0"/>
        </w:numPr>
      </w:pPr>
      <w:r>
        <w:t xml:space="preserve">Knowledge on Currency Trading, Compliance and Management</w:t>
      </w:r>
    </w:p>
    <w:p>
      <w:pPr>
        <w:pStyle w:val="Compact"/>
        <w:numPr>
          <w:numId w:val="1002"/>
          <w:ilvl w:val="0"/>
        </w:numPr>
      </w:pPr>
      <w:r>
        <w:t xml:space="preserve">Ability to understand data integration</w:t>
      </w:r>
    </w:p>
    <w:p>
      <w:pPr>
        <w:pStyle w:val="Compact"/>
        <w:numPr>
          <w:numId w:val="1002"/>
          <w:ilvl w:val="0"/>
        </w:numPr>
      </w:pPr>
      <w:r>
        <w:t xml:space="preserve">Ability to handle complexity of interfaces</w:t>
      </w:r>
    </w:p>
    <w:p>
      <w:pPr>
        <w:pStyle w:val="Compact"/>
        <w:numPr>
          <w:numId w:val="1002"/>
          <w:ilvl w:val="0"/>
        </w:numPr>
      </w:pPr>
      <w:r>
        <w:t xml:space="preserve">Must have 5 years’ experience delivering production support services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MCA from a reputable college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duc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duc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2021-10-28T13:12:11Z</dcterms:created>
  <dcterms:modified xsi:type="dcterms:W3CDTF">2021-10-28T13:12:11Z</dcterms:modified>
</cp:coreProperties>
</file>