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comments.xml" ContentType="application/vnd.openxmlformats-officedocument.wordprocessingml.comments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FirstParagraph"/>
      </w:pPr>
      <w:r>
        <w:t xml:space="preserve">Downloaded from</w:t>
      </w:r>
      <w:r>
        <w:t xml:space="preserve"> </w:t>
      </w:r>
      <w:hyperlink r:id="rId20">
        <w:r>
          <w:rPr>
            <w:rStyle w:val="Hyperlink"/>
          </w:rPr>
          <w:t xml:space="preserve">https://www.velvetjobs.com/job-descriptions/application-owner</w:t>
        </w:r>
      </w:hyperlink>
    </w:p>
    <w:p>
      <w:pPr>
        <w:pStyle w:val="Heading1"/>
      </w:pPr>
      <w:bookmarkStart w:id="21" w:name="example-of-application-owner-job-description"/>
      <w:r>
        <w:t xml:space="preserve">Example of Application Owner Job Description</w:t>
      </w:r>
      <w:bookmarkEnd w:id="21"/>
    </w:p>
    <w:p>
      <w:pPr>
        <w:pStyle w:val="Compact"/>
      </w:pPr>
      <w:r>
        <w:t xml:space="preserve">Our growing company is searching for experienced candidates for the position of application owner. If you are looking for an exciting place to work, please take a look at the list of qualifications below.</w:t>
      </w:r>
    </w:p>
    <w:p>
      <w:pPr>
        <w:pStyle w:val="Heading2"/>
      </w:pPr>
      <w:bookmarkStart w:id="22" w:name="responsibilities-for-application-owner"/>
      <w:r>
        <w:t xml:space="preserve">Responsibilities for application owner</w:t>
      </w:r>
      <w:bookmarkEnd w:id="22"/>
    </w:p>
    <w:p>
      <w:pPr>
        <w:pStyle w:val="Compact"/>
        <w:numPr>
          <w:numId w:val="1001"/>
          <w:ilvl w:val="0"/>
        </w:numPr>
      </w:pPr>
      <w:r>
        <w:t xml:space="preserve">Collaborate with business stakeholders and data science team</w:t>
      </w:r>
    </w:p>
    <w:p>
      <w:pPr>
        <w:pStyle w:val="Compact"/>
        <w:numPr>
          <w:numId w:val="1001"/>
          <w:ilvl w:val="0"/>
        </w:numPr>
      </w:pPr>
      <w:r>
        <w:t xml:space="preserve">Drive the required changes within the CCRO Chief Operating Officer, Financial Crimes Compliance, IT and operations team coordinate related organizations</w:t>
      </w:r>
    </w:p>
    <w:p>
      <w:pPr>
        <w:pStyle w:val="Compact"/>
        <w:numPr>
          <w:numId w:val="1001"/>
          <w:ilvl w:val="0"/>
        </w:numPr>
      </w:pPr>
      <w:r>
        <w:t xml:space="preserve">Manage the application controls, service levels, access rights and overall operations</w:t>
      </w:r>
    </w:p>
    <w:p>
      <w:pPr>
        <w:pStyle w:val="Compact"/>
        <w:numPr>
          <w:numId w:val="1001"/>
          <w:ilvl w:val="0"/>
        </w:numPr>
      </w:pPr>
      <w:r>
        <w:t xml:space="preserve">Partner with senior stakeholders on application strategy and financials</w:t>
      </w:r>
    </w:p>
    <w:p>
      <w:pPr>
        <w:pStyle w:val="Compact"/>
        <w:numPr>
          <w:numId w:val="1001"/>
          <w:ilvl w:val="0"/>
        </w:numPr>
      </w:pPr>
      <w:r>
        <w:t xml:space="preserve">Liaise with other departments where alignments and dependencies arise</w:t>
      </w:r>
    </w:p>
    <w:p>
      <w:pPr>
        <w:pStyle w:val="Compact"/>
        <w:numPr>
          <w:numId w:val="1001"/>
          <w:ilvl w:val="0"/>
        </w:numPr>
      </w:pPr>
      <w:r>
        <w:t xml:space="preserve">Plan technical application changes, provide status updates and advance, where appropriate</w:t>
      </w:r>
    </w:p>
    <w:p>
      <w:pPr>
        <w:pStyle w:val="Compact"/>
        <w:numPr>
          <w:numId w:val="1001"/>
          <w:ilvl w:val="0"/>
        </w:numPr>
      </w:pPr>
      <w:r>
        <w:t xml:space="preserve">To work closely with business leadership to respond to, and proactively identify, opportunities to improve the adoption and value of key productivity tools in the CRM ecosystem</w:t>
      </w:r>
    </w:p>
    <w:p>
      <w:pPr>
        <w:pStyle w:val="Compact"/>
        <w:numPr>
          <w:numId w:val="1001"/>
          <w:ilvl w:val="0"/>
        </w:numPr>
      </w:pPr>
      <w:r>
        <w:t xml:space="preserve">Manage or support the vendor relationships of in-scope software partners</w:t>
      </w:r>
    </w:p>
    <w:p>
      <w:pPr>
        <w:pStyle w:val="Compact"/>
        <w:numPr>
          <w:numId w:val="1001"/>
          <w:ilvl w:val="0"/>
        </w:numPr>
      </w:pPr>
      <w:r>
        <w:t xml:space="preserve">Stay up to date with new releases and product roadmaps to identify new or expanded use cases</w:t>
      </w:r>
    </w:p>
    <w:p>
      <w:pPr>
        <w:pStyle w:val="Compact"/>
        <w:numPr>
          <w:numId w:val="1001"/>
          <w:ilvl w:val="0"/>
        </w:numPr>
      </w:pPr>
      <w:r>
        <w:t xml:space="preserve">Partner with Business Application team to educate broader systems team on features and functionality and to support the implementation of improved workflow</w:t>
      </w:r>
    </w:p>
    <w:p>
      <w:pPr>
        <w:pStyle w:val="Heading2"/>
      </w:pPr>
      <w:bookmarkStart w:id="23" w:name="qualifications-for-application-owner"/>
      <w:r>
        <w:t xml:space="preserve">Qualifications for application owner</w:t>
      </w:r>
      <w:bookmarkEnd w:id="23"/>
    </w:p>
    <w:p>
      <w:pPr>
        <w:pStyle w:val="Compact"/>
        <w:numPr>
          <w:numId w:val="1002"/>
          <w:ilvl w:val="0"/>
        </w:numPr>
      </w:pPr>
      <w:r>
        <w:t xml:space="preserve">Experience and understanding of web and mobile development technologies and trendsEEO Employer</w:t>
      </w:r>
    </w:p>
    <w:p>
      <w:pPr>
        <w:pStyle w:val="Compact"/>
        <w:numPr>
          <w:numId w:val="1002"/>
          <w:ilvl w:val="0"/>
        </w:numPr>
      </w:pPr>
      <w:r>
        <w:t xml:space="preserve">Strong technical background and experience with large enterprise applications</w:t>
      </w:r>
    </w:p>
    <w:p>
      <w:pPr>
        <w:pStyle w:val="Compact"/>
        <w:numPr>
          <w:numId w:val="1002"/>
          <w:ilvl w:val="0"/>
        </w:numPr>
      </w:pPr>
      <w:r>
        <w:t xml:space="preserve">Experience of working with outsourced 3rd party suppliers</w:t>
      </w:r>
    </w:p>
    <w:p>
      <w:pPr>
        <w:pStyle w:val="Compact"/>
        <w:numPr>
          <w:numId w:val="1002"/>
          <w:ilvl w:val="0"/>
        </w:numPr>
      </w:pPr>
      <w:r>
        <w:t xml:space="preserve">Acting as a Solutions Consultant</w:t>
      </w:r>
    </w:p>
    <w:p>
      <w:pPr>
        <w:pStyle w:val="Compact"/>
        <w:numPr>
          <w:numId w:val="1002"/>
          <w:ilvl w:val="0"/>
        </w:numPr>
      </w:pPr>
      <w:r>
        <w:t xml:space="preserve">Experience of managing ETL Solutions into an enterprise scale environment</w:t>
      </w:r>
    </w:p>
    <w:p>
      <w:pPr>
        <w:pStyle w:val="Compact"/>
        <w:numPr>
          <w:numId w:val="1002"/>
          <w:ilvl w:val="0"/>
        </w:numPr>
      </w:pPr>
      <w:r>
        <w:t xml:space="preserve">1x ETL Data / Data Warehousing &amp; 1x ETL Financial Systems / Integrations Specialist</w:t>
      </w:r>
    </w:p>
    <w:sectPr/>
  </w:body>
</w:document>
</file>

<file path=word/comments.xml><?xml version="1.0" encoding="utf-8"?>
<w:comment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/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990">
    <w:nsid w:val="170cd2de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0">
    <w:nsid w:val="2c1ae401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 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 "/>
      <w:lvlJc w:val="left"/>
      <w:pPr>
        <w:tabs>
          <w:tab w:val="num" w:pos="5760"/>
        </w:tabs>
        <w:ind w:left="6240" w:hanging="480"/>
      </w:pPr>
    </w:lvl>
  </w:abstractNum>
  <w:abstractNum w:abstractNumId="991">
    <w:nsid w:val="ea454b4c"/>
    <w:multiLevelType w:val="multilevel"/>
    <w:lvl w:ilvl="0">
      <w:numFmt w:val="bullet"/>
      <w:lvlText w:val="•"/>
      <w:lvlJc w:val="left"/>
      <w:pPr>
        <w:tabs>
          <w:tab w:val="num" w:pos="0"/>
        </w:tabs>
        <w:ind w:left="480" w:hanging="480"/>
      </w:pPr>
    </w:lvl>
    <w:lvl w:ilvl="1">
      <w:numFmt w:val="bullet"/>
      <w:lvlText w:val="–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•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–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•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–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•"/>
      <w:lvlJc w:val="left"/>
      <w:pPr>
        <w:tabs>
          <w:tab w:val="num" w:pos="4320"/>
        </w:tabs>
        <w:ind w:left="4800" w:hanging="480"/>
      </w:pPr>
    </w:lvl>
    <w:lvl w:ilvl="7">
      <w:numFmt w:val="bullet"/>
      <w:lvlText w:val="–"/>
      <w:lvlJc w:val="left"/>
      <w:pPr>
        <w:tabs>
          <w:tab w:val="num" w:pos="5040"/>
        </w:tabs>
        <w:ind w:left="5520" w:hanging="480"/>
      </w:pPr>
    </w:lvl>
    <w:lvl w:ilvl="8">
      <w:numFmt w:val="bullet"/>
      <w:lvlText w:val="•"/>
      <w:lvlJc w:val="left"/>
      <w:pPr>
        <w:tabs>
          <w:tab w:val="num" w:pos="5760"/>
        </w:tabs>
        <w:ind w:left="6240" w:hanging="480"/>
      </w:pPr>
    </w:lvl>
  </w:abstractNum>
  <w:num w:numId="1000">
    <w:abstractNumId w:val="990"/>
  </w:num>
  <w:num w:numId="1000">
    <w:abstractNumId w:val="990"/>
  </w:num>
  <w:num w:numId="1001">
    <w:abstractNumId w:val="991"/>
  </w:num>
  <w:num w:numId="1002">
    <w:abstractNumId w:val="99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7">
    <w:name w:val="Heading 7"/>
    <w:basedOn w:val="Normal"/>
    <w:next w:val="BodyText"/>
    <w:uiPriority w:val="9"/>
    <w:unhideWhenUsed/>
    <w:qFormat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8">
    <w:name w:val="Heading 8"/>
    <w:basedOn w:val="Normal"/>
    <w:next w:val="BodyText"/>
    <w:uiPriority w:val="9"/>
    <w:unhideWhenUsed/>
    <w:qFormat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Heading9">
    <w:name w:val="Heading 9"/>
    <w:basedOn w:val="Normal"/>
    <w:next w:val="BodyText"/>
    <w:uiPriority w:val="9"/>
    <w:unhideWhenUsed/>
    <w:qFormat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">
    <w:name w:val="Table"/>
    <w:basedOn w:val="TableNormal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CaptionedFigure">
    <w:name w:val="Captioned Figure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Relationship Type="http://schemas.openxmlformats.org/officeDocument/2006/relationships/comments" Id="rId8" Target="comments.xml" /><Relationship Type="http://schemas.openxmlformats.org/officeDocument/2006/relationships/hyperlink" Id="rId20" Target="https://www.velvetjobs.com/job-descriptions/application-owner" TargetMode="External" /></Relationships>
</file>

<file path=word/_rels/footnotes.xml.rels><?xml version="1.0" encoding="UTF-8"?>
<Relationships xmlns="http://schemas.openxmlformats.org/package/2006/relationships"><Relationship Type="http://schemas.openxmlformats.org/officeDocument/2006/relationships/hyperlink" Id="rId20" Target="https://www.velvetjobs.com/job-descriptions/application-owner" TargetMode="External" 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dcterms:created xsi:type="dcterms:W3CDTF">2021-10-28T13:33:31Z</dcterms:created>
  <dcterms:modified xsi:type="dcterms:W3CDTF">2021-10-28T13:33:31Z</dcterms:modified>
</cp:coreProperties>
</file>