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https://www.velvetjobs.com/job-descriptions/application-expert</w:t>
        </w:r>
      </w:hyperlink>
    </w:p>
    <w:p>
      <w:pPr>
        <w:pStyle w:val="Heading1"/>
      </w:pPr>
      <w:bookmarkStart w:id="21" w:name="example-of-application-expert-job-description"/>
      <w:r>
        <w:t xml:space="preserve">Example of Application Expert Job Description</w:t>
      </w:r>
      <w:bookmarkEnd w:id="21"/>
    </w:p>
    <w:p>
      <w:pPr>
        <w:pStyle w:val="Compact"/>
      </w:pPr>
      <w:r>
        <w:t xml:space="preserve">Our company is growing rapidly and is looking to fill the role of application expert.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pplication-expert"/>
      <w:r>
        <w:t xml:space="preserve">Responsibilities for application expert</w:t>
      </w:r>
      <w:bookmarkEnd w:id="22"/>
    </w:p>
    <w:p>
      <w:pPr>
        <w:pStyle w:val="Compact"/>
        <w:numPr>
          <w:numId w:val="1001"/>
          <w:ilvl w:val="0"/>
        </w:numPr>
      </w:pPr>
      <w:r>
        <w:t xml:space="preserve">Excellent collaboration and communication with stakeholders will be critical to the success of this role strong commitment to results delivery</w:t>
      </w:r>
    </w:p>
    <w:p>
      <w:pPr>
        <w:pStyle w:val="Compact"/>
        <w:numPr>
          <w:numId w:val="1001"/>
          <w:ilvl w:val="0"/>
        </w:numPr>
      </w:pPr>
      <w:r>
        <w:t xml:space="preserve">Manage and track security bug mitigation process</w:t>
      </w:r>
    </w:p>
    <w:p>
      <w:pPr>
        <w:pStyle w:val="Compact"/>
        <w:numPr>
          <w:numId w:val="1001"/>
          <w:ilvl w:val="0"/>
        </w:numPr>
      </w:pPr>
      <w:r>
        <w:t xml:space="preserve">Help Product &amp; Developers follow security best practices</w:t>
      </w:r>
    </w:p>
    <w:p>
      <w:pPr>
        <w:pStyle w:val="Compact"/>
        <w:numPr>
          <w:numId w:val="1001"/>
          <w:ilvl w:val="0"/>
        </w:numPr>
      </w:pPr>
      <w:r>
        <w:t xml:space="preserve">Respond to customer pen-test results</w:t>
      </w:r>
    </w:p>
    <w:p>
      <w:pPr>
        <w:pStyle w:val="Compact"/>
        <w:numPr>
          <w:numId w:val="1001"/>
          <w:ilvl w:val="0"/>
        </w:numPr>
      </w:pPr>
      <w:r>
        <w:t xml:space="preserve">Participate in vulnerability research and risk assessment</w:t>
      </w:r>
    </w:p>
    <w:p>
      <w:pPr>
        <w:pStyle w:val="Compact"/>
        <w:numPr>
          <w:numId w:val="1001"/>
          <w:ilvl w:val="0"/>
        </w:numPr>
      </w:pPr>
      <w:r>
        <w:t xml:space="preserve">Lead and conduct problem solving with technical developments and quality issues</w:t>
      </w:r>
    </w:p>
    <w:p>
      <w:pPr>
        <w:pStyle w:val="Compact"/>
        <w:numPr>
          <w:numId w:val="1001"/>
          <w:ilvl w:val="0"/>
        </w:numPr>
      </w:pPr>
      <w:r>
        <w:t xml:space="preserve">Achieve maximum levels of productivity by creating solutions that complement the work methods of the vendor working with them to develop their processes</w:t>
      </w:r>
    </w:p>
    <w:p>
      <w:pPr>
        <w:pStyle w:val="Compact"/>
        <w:numPr>
          <w:numId w:val="1001"/>
          <w:ilvl w:val="0"/>
        </w:numPr>
      </w:pPr>
      <w:r>
        <w:t xml:space="preserve">Achieve the individual objectives set for the Business Systems and Applications stream</w:t>
      </w:r>
    </w:p>
    <w:p>
      <w:pPr>
        <w:pStyle w:val="Compact"/>
        <w:numPr>
          <w:numId w:val="1001"/>
          <w:ilvl w:val="0"/>
        </w:numPr>
      </w:pPr>
      <w:r>
        <w:t xml:space="preserve">Share knowledge and Expertise in order to prepare the internal successors ready for the incumbent’s position and other lower key positions in the section or department within the time frame of employment term</w:t>
      </w:r>
    </w:p>
    <w:p>
      <w:pPr>
        <w:pStyle w:val="Compact"/>
        <w:numPr>
          <w:numId w:val="1001"/>
          <w:ilvl w:val="0"/>
        </w:numPr>
      </w:pPr>
      <w:r>
        <w:t xml:space="preserve">You will recommend information technology strategies, policies, and procedures by evaluating the organization's outcomes, identifying problems, evaluating trends, and anticipating requirements</w:t>
      </w:r>
    </w:p>
    <w:p>
      <w:pPr>
        <w:pStyle w:val="Heading2"/>
      </w:pPr>
      <w:bookmarkStart w:id="23" w:name="qualifications-for-application-expert"/>
      <w:r>
        <w:t xml:space="preserve">Qualifications for application expert</w:t>
      </w:r>
      <w:bookmarkEnd w:id="23"/>
    </w:p>
    <w:p>
      <w:pPr>
        <w:pStyle w:val="Compact"/>
        <w:numPr>
          <w:numId w:val="1002"/>
          <w:ilvl w:val="0"/>
        </w:numPr>
      </w:pPr>
      <w:r>
        <w:t xml:space="preserve">Experience in comprehensive software validation activities using different methodologies</w:t>
      </w:r>
    </w:p>
    <w:p>
      <w:pPr>
        <w:pStyle w:val="Compact"/>
        <w:numPr>
          <w:numId w:val="1002"/>
          <w:ilvl w:val="0"/>
        </w:numPr>
      </w:pPr>
      <w:r>
        <w:t xml:space="preserve">Candidate must have 8 to 10 years of hands on work experience in functional and/or IT in supply chain and logistics, for both manufacturing operations and corporate functions</w:t>
      </w:r>
    </w:p>
    <w:p>
      <w:pPr>
        <w:pStyle w:val="Compact"/>
        <w:numPr>
          <w:numId w:val="1002"/>
          <w:ilvl w:val="0"/>
        </w:numPr>
      </w:pPr>
      <w:r>
        <w:t xml:space="preserve">SAP knowledge in the areas of Materials Management (MM), Warehouse Management (WM), and Quality Management (QM)</w:t>
      </w:r>
    </w:p>
    <w:p>
      <w:pPr>
        <w:pStyle w:val="Compact"/>
        <w:numPr>
          <w:numId w:val="1002"/>
          <w:ilvl w:val="0"/>
        </w:numPr>
      </w:pPr>
      <w:r>
        <w:t xml:space="preserve">AE has expert functional business process knowledge in logistics and supply chain</w:t>
      </w:r>
    </w:p>
    <w:p>
      <w:pPr>
        <w:pStyle w:val="Compact"/>
        <w:numPr>
          <w:numId w:val="1002"/>
          <w:ilvl w:val="0"/>
        </w:numPr>
      </w:pPr>
      <w:r>
        <w:t xml:space="preserve">AE needs to have strong communication skills (written and oral) that allow bridging the gap between technical development and business process execution</w:t>
      </w:r>
    </w:p>
    <w:p>
      <w:pPr>
        <w:pStyle w:val="Compact"/>
        <w:numPr>
          <w:numId w:val="1002"/>
          <w:ilvl w:val="0"/>
        </w:numPr>
      </w:pPr>
      <w:r>
        <w:t xml:space="preserve">AE must have the ability to perform root cause analysis, using problem solving techniques, propose and implement corrective/optimization measures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plication-expe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plication-expe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2021-10-28T13:12:32Z</dcterms:created>
  <dcterms:modified xsi:type="dcterms:W3CDTF">2021-10-28T13:12:32Z</dcterms:modified>
</cp:coreProperties>
</file>