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https://www.velvetjobs.com/job-descriptions/application-development-manager</w:t>
        </w:r>
      </w:hyperlink>
    </w:p>
    <w:p>
      <w:pPr>
        <w:pStyle w:val="Heading1"/>
      </w:pPr>
      <w:bookmarkStart w:id="21" w:name="example-of-application-development-manager-job-description"/>
      <w:r>
        <w:t xml:space="preserve">Example of Application Development Manager Job Description</w:t>
      </w:r>
      <w:bookmarkEnd w:id="21"/>
    </w:p>
    <w:p>
      <w:pPr>
        <w:pStyle w:val="Compact"/>
      </w:pPr>
      <w:r>
        <w:t xml:space="preserve">Our company is hiring for an application development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application-development-manager"/>
      <w:r>
        <w:t xml:space="preserve">Responsibilities for application development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projects and technical resources</w:t>
      </w:r>
    </w:p>
    <w:p>
      <w:pPr>
        <w:pStyle w:val="Compact"/>
        <w:numPr>
          <w:numId w:val="1001"/>
          <w:ilvl w:val="0"/>
        </w:numPr>
      </w:pPr>
      <w:r>
        <w:t xml:space="preserve">Anticipates and resolves problems systematically</w:t>
      </w:r>
    </w:p>
    <w:p>
      <w:pPr>
        <w:pStyle w:val="Compact"/>
        <w:numPr>
          <w:numId w:val="1001"/>
          <w:ilvl w:val="0"/>
        </w:numPr>
      </w:pPr>
      <w:r>
        <w:t xml:space="preserve">Educates business/technical partners and leaders in areas of expertise</w:t>
      </w:r>
    </w:p>
    <w:p>
      <w:pPr>
        <w:pStyle w:val="Compact"/>
        <w:numPr>
          <w:numId w:val="1001"/>
          <w:ilvl w:val="0"/>
        </w:numPr>
      </w:pPr>
      <w:r>
        <w:t xml:space="preserve">Daily tax funding</w:t>
      </w:r>
    </w:p>
    <w:p>
      <w:pPr>
        <w:pStyle w:val="Compact"/>
        <w:numPr>
          <w:numId w:val="1001"/>
          <w:ilvl w:val="0"/>
        </w:numPr>
      </w:pPr>
      <w:r>
        <w:t xml:space="preserve">Monthly reconciliation (assist and research of payroll tax account reconciliation and payroll bank account reconciliation with the Payroll Tax Manager)</w:t>
      </w:r>
    </w:p>
    <w:p>
      <w:pPr>
        <w:pStyle w:val="Compact"/>
        <w:numPr>
          <w:numId w:val="1001"/>
          <w:ilvl w:val="0"/>
        </w:numPr>
      </w:pPr>
      <w:r>
        <w:t xml:space="preserve">Perform weekly cash flow analysis and report results to Corporate Treasury</w:t>
      </w:r>
    </w:p>
    <w:p>
      <w:pPr>
        <w:pStyle w:val="Compact"/>
        <w:numPr>
          <w:numId w:val="1001"/>
          <w:ilvl w:val="0"/>
        </w:numPr>
      </w:pPr>
      <w:r>
        <w:t xml:space="preserve">Perform Weekly 401k Payroll/Vanguard reconciliations</w:t>
      </w:r>
    </w:p>
    <w:p>
      <w:pPr>
        <w:pStyle w:val="Compact"/>
        <w:numPr>
          <w:numId w:val="1001"/>
          <w:ilvl w:val="0"/>
        </w:numPr>
      </w:pPr>
      <w:r>
        <w:t xml:space="preserve">Weekly garnishment funding</w:t>
      </w:r>
    </w:p>
    <w:p>
      <w:pPr>
        <w:pStyle w:val="Compact"/>
        <w:numPr>
          <w:numId w:val="1001"/>
          <w:ilvl w:val="0"/>
        </w:numPr>
      </w:pPr>
      <w:r>
        <w:t xml:space="preserve">BHCR Daily Address Change</w:t>
      </w:r>
    </w:p>
    <w:p>
      <w:pPr>
        <w:pStyle w:val="Compact"/>
        <w:numPr>
          <w:numId w:val="1001"/>
          <w:ilvl w:val="0"/>
        </w:numPr>
      </w:pPr>
      <w:r>
        <w:t xml:space="preserve">Manage notice resolution process to ensure Payroll Tax provider is resolving notice to completion</w:t>
      </w:r>
    </w:p>
    <w:p>
      <w:pPr>
        <w:pStyle w:val="Heading2"/>
      </w:pPr>
      <w:bookmarkStart w:id="23" w:name="qualifications-for-application-development-manager"/>
      <w:r>
        <w:t xml:space="preserve">Qualifications for application development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5+ years experience using XML, including creating schemas and DTD's</w:t>
      </w:r>
    </w:p>
    <w:p>
      <w:pPr>
        <w:pStyle w:val="Compact"/>
        <w:numPr>
          <w:numId w:val="1002"/>
          <w:ilvl w:val="0"/>
        </w:numPr>
      </w:pPr>
      <w:r>
        <w:t xml:space="preserve">Experience using ORM technologies such as LINQ or NHibernate</w:t>
      </w:r>
    </w:p>
    <w:p>
      <w:pPr>
        <w:pStyle w:val="Compact"/>
        <w:numPr>
          <w:numId w:val="1002"/>
          <w:ilvl w:val="0"/>
        </w:numPr>
      </w:pPr>
      <w:r>
        <w:t xml:space="preserve">Experience with Microsoft TFS necessary including configuration and administration oversight and knowledge of process templates</w:t>
      </w:r>
    </w:p>
    <w:p>
      <w:pPr>
        <w:pStyle w:val="Compact"/>
        <w:numPr>
          <w:numId w:val="1002"/>
          <w:ilvl w:val="0"/>
        </w:numPr>
      </w:pPr>
      <w:r>
        <w:t xml:space="preserve">Mapping/GIS experience or interest is a plus</w:t>
      </w:r>
    </w:p>
    <w:p>
      <w:pPr>
        <w:pStyle w:val="Compact"/>
        <w:numPr>
          <w:numId w:val="1002"/>
          <w:ilvl w:val="0"/>
        </w:numPr>
      </w:pPr>
      <w:r>
        <w:t xml:space="preserve">Experience with various business intelligence solutions desired (Power BI, QlikView, Tableau, D3)</w:t>
      </w:r>
    </w:p>
    <w:p>
      <w:pPr>
        <w:pStyle w:val="Compact"/>
        <w:numPr>
          <w:numId w:val="1002"/>
          <w:ilvl w:val="0"/>
        </w:numPr>
      </w:pPr>
      <w:r>
        <w:t xml:space="preserve">HTML5 Experience/Interest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lication-developme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lication-developme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2021-10-28T13:03:01Z</dcterms:created>
  <dcterms:modified xsi:type="dcterms:W3CDTF">2021-10-28T13:03:01Z</dcterms:modified>
</cp:coreProperties>
</file>