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https://www.velvetjobs.com/job-descriptions/application-administrator</w:t>
        </w:r>
      </w:hyperlink>
    </w:p>
    <w:p>
      <w:pPr>
        <w:pStyle w:val="Heading1"/>
      </w:pPr>
      <w:bookmarkStart w:id="21" w:name="example-of-application-administrator-job-description"/>
      <w:r>
        <w:t xml:space="preserve">Example of Application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application administrator. To join our growing team, please review the list of responsibilities and qualifications.</w:t>
      </w:r>
    </w:p>
    <w:p>
      <w:pPr>
        <w:pStyle w:val="Heading2"/>
      </w:pPr>
      <w:bookmarkStart w:id="22" w:name="responsibilities-for-application-administrator"/>
      <w:r>
        <w:t xml:space="preserve">Responsibilities for application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support to users by focusing on root cause, system and infrastructure analysis</w:t>
      </w:r>
    </w:p>
    <w:p>
      <w:pPr>
        <w:pStyle w:val="Compact"/>
        <w:numPr>
          <w:numId w:val="1001"/>
          <w:ilvl w:val="0"/>
        </w:numPr>
      </w:pPr>
      <w:r>
        <w:t xml:space="preserve">Tasks may involve designing, installing, troubleshooting and maintaining hardware and software</w:t>
      </w:r>
    </w:p>
    <w:p>
      <w:pPr>
        <w:pStyle w:val="Compact"/>
        <w:numPr>
          <w:numId w:val="1001"/>
          <w:ilvl w:val="0"/>
        </w:numPr>
      </w:pPr>
      <w:r>
        <w:t xml:space="preserve">Conducts business analysis and change management as needed</w:t>
      </w:r>
    </w:p>
    <w:p>
      <w:pPr>
        <w:pStyle w:val="Compact"/>
        <w:numPr>
          <w:numId w:val="1001"/>
          <w:ilvl w:val="0"/>
        </w:numPr>
      </w:pPr>
      <w:r>
        <w:t xml:space="preserve">Interacts with vendors to resolve problems</w:t>
      </w:r>
    </w:p>
    <w:p>
      <w:pPr>
        <w:pStyle w:val="Compact"/>
        <w:numPr>
          <w:numId w:val="1001"/>
          <w:ilvl w:val="0"/>
        </w:numPr>
      </w:pPr>
      <w:r>
        <w:t xml:space="preserve">Plans for and leverages new releases to ensure feature utilization is maximized</w:t>
      </w:r>
    </w:p>
    <w:p>
      <w:pPr>
        <w:pStyle w:val="Compact"/>
        <w:numPr>
          <w:numId w:val="1001"/>
          <w:ilvl w:val="0"/>
        </w:numPr>
      </w:pPr>
      <w:r>
        <w:t xml:space="preserve">Analyzes, designs and implements plan for new systems or processes and may train users and entry-level staff</w:t>
      </w:r>
    </w:p>
    <w:p>
      <w:pPr>
        <w:pStyle w:val="Compact"/>
        <w:numPr>
          <w:numId w:val="1001"/>
          <w:ilvl w:val="0"/>
        </w:numPr>
      </w:pPr>
      <w:r>
        <w:t xml:space="preserve">Participates in cross-functional projects</w:t>
      </w:r>
    </w:p>
    <w:p>
      <w:pPr>
        <w:pStyle w:val="Compact"/>
        <w:numPr>
          <w:numId w:val="1001"/>
          <w:ilvl w:val="0"/>
        </w:numPr>
      </w:pPr>
      <w:r>
        <w:t xml:space="preserve">Maintains a broad knowledge of applications, technology and/or systems within field of work</w:t>
      </w:r>
    </w:p>
    <w:p>
      <w:pPr>
        <w:pStyle w:val="Compact"/>
        <w:numPr>
          <w:numId w:val="1001"/>
          <w:ilvl w:val="0"/>
        </w:numPr>
      </w:pPr>
      <w:r>
        <w:t xml:space="preserve">Ensures that the performance and reliability of ECM systems adhere to service level standards by monitoring these systems for high availability, load balancing, and satisfactory response time</w:t>
      </w:r>
    </w:p>
    <w:p>
      <w:pPr>
        <w:pStyle w:val="Compact"/>
        <w:numPr>
          <w:numId w:val="1001"/>
          <w:ilvl w:val="0"/>
        </w:numPr>
      </w:pPr>
      <w:r>
        <w:t xml:space="preserve">Ability to manage and maintain server-hosted applications</w:t>
      </w:r>
    </w:p>
    <w:p>
      <w:pPr>
        <w:pStyle w:val="Heading2"/>
      </w:pPr>
      <w:bookmarkStart w:id="23" w:name="qualifications-for-application-administrator"/>
      <w:r>
        <w:t xml:space="preserve">Qualifications for application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Senior technical application support experience</w:t>
      </w:r>
    </w:p>
    <w:p>
      <w:pPr>
        <w:pStyle w:val="Compact"/>
        <w:numPr>
          <w:numId w:val="1002"/>
          <w:ilvl w:val="0"/>
        </w:numPr>
      </w:pPr>
      <w:r>
        <w:t xml:space="preserve">Leading application upgrades and other technical projects</w:t>
      </w:r>
    </w:p>
    <w:p>
      <w:pPr>
        <w:pStyle w:val="Compact"/>
        <w:numPr>
          <w:numId w:val="1002"/>
          <w:ilvl w:val="0"/>
        </w:numPr>
      </w:pPr>
      <w:r>
        <w:t xml:space="preserve">Must have a Bachelor’s degree in Computer Science, Electrical/Computer Engineering,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8-10+ experience of progressive eCommerce experience is required</w:t>
      </w:r>
    </w:p>
    <w:p>
      <w:pPr>
        <w:pStyle w:val="Compact"/>
        <w:numPr>
          <w:numId w:val="1002"/>
          <w:ilvl w:val="0"/>
        </w:numPr>
      </w:pPr>
      <w:r>
        <w:t xml:space="preserve">Maintain environments by applying necessary fix packs/feature packs</w:t>
      </w:r>
    </w:p>
    <w:p>
      <w:pPr>
        <w:pStyle w:val="Compact"/>
        <w:numPr>
          <w:numId w:val="1002"/>
          <w:ilvl w:val="0"/>
        </w:numPr>
      </w:pPr>
      <w:r>
        <w:t xml:space="preserve">Install and configure DB2 for use with WebSphere Commerce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2021-10-28T13:02:13Z</dcterms:created>
  <dcterms:modified xsi:type="dcterms:W3CDTF">2021-10-28T13:02:13Z</dcterms:modified>
</cp:coreProperties>
</file>