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https://www.velvetjobs.com/job-descriptions/appliance-repair-technician</w:t>
        </w:r>
      </w:hyperlink>
    </w:p>
    <w:p>
      <w:pPr>
        <w:pStyle w:val="Heading1"/>
      </w:pPr>
      <w:bookmarkStart w:id="21" w:name="example-of-appliance-repair-technician-job-description"/>
      <w:r>
        <w:t xml:space="preserve">Example of Appliance Repair Technician Job Description</w:t>
      </w:r>
      <w:bookmarkEnd w:id="21"/>
    </w:p>
    <w:p>
      <w:pPr>
        <w:pStyle w:val="Compact"/>
      </w:pPr>
      <w:r>
        <w:t xml:space="preserve">Our growing company is looking for an appliance repair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ance-repair-technician"/>
      <w:r>
        <w:t xml:space="preserve">Responsibilities for appliance repair technician</w:t>
      </w:r>
      <w:bookmarkEnd w:id="22"/>
    </w:p>
    <w:p>
      <w:pPr>
        <w:pStyle w:val="Compact"/>
        <w:numPr>
          <w:numId w:val="1001"/>
          <w:ilvl w:val="0"/>
        </w:numPr>
      </w:pPr>
      <w:r>
        <w:t xml:space="preserve">Masterfully repair washer and dryers, gas and electric stoves, microwave ovens and dishwashers in customers’ homes</w:t>
      </w:r>
    </w:p>
    <w:p>
      <w:pPr>
        <w:pStyle w:val="Compact"/>
        <w:numPr>
          <w:numId w:val="1001"/>
          <w:ilvl w:val="0"/>
        </w:numPr>
      </w:pPr>
      <w:r>
        <w:t xml:space="preserve">Disassemble equipment and repair defective components using hand tools</w:t>
      </w:r>
    </w:p>
    <w:p>
      <w:pPr>
        <w:pStyle w:val="Compact"/>
        <w:numPr>
          <w:numId w:val="1001"/>
          <w:ilvl w:val="0"/>
        </w:numPr>
      </w:pPr>
      <w:r>
        <w:t xml:space="preserve">Learn and apply the details of the Appliance+ and other Connected Home product, how to gain an understanding of the customer's technology, and how to offer and sell protection/tech support solutions to customers to meet their needs</w:t>
      </w:r>
    </w:p>
    <w:p>
      <w:pPr>
        <w:pStyle w:val="Compact"/>
        <w:numPr>
          <w:numId w:val="1001"/>
          <w:ilvl w:val="0"/>
        </w:numPr>
      </w:pPr>
      <w:r>
        <w:t xml:space="preserve">Bring sales experience to consistently sell the Appliance+ and other Connected Home products and Serve, Solve, and Sell on every customer interaction</w:t>
      </w:r>
    </w:p>
    <w:p>
      <w:pPr>
        <w:pStyle w:val="Compact"/>
        <w:numPr>
          <w:numId w:val="1001"/>
          <w:ilvl w:val="0"/>
        </w:numPr>
      </w:pPr>
      <w:r>
        <w:t xml:space="preserve">Ensure that all repairs meet or exceed quality standards</w:t>
      </w:r>
    </w:p>
    <w:p>
      <w:pPr>
        <w:pStyle w:val="Compact"/>
        <w:numPr>
          <w:numId w:val="1001"/>
          <w:ilvl w:val="0"/>
        </w:numPr>
      </w:pPr>
      <w:r>
        <w:t xml:space="preserve">Complete all required technician training and proactively seek to remain a knowledgeable expert in the repair industry</w:t>
      </w:r>
    </w:p>
    <w:p>
      <w:pPr>
        <w:pStyle w:val="Compact"/>
        <w:numPr>
          <w:numId w:val="1001"/>
          <w:ilvl w:val="0"/>
        </w:numPr>
      </w:pPr>
      <w:r>
        <w:t xml:space="preserve">Comfortable using personal vehicle with travel to and from the Forward Stocking Location (up to 60 miles each way) and using company vehicle to travel to several customers’ locations throughout a designated region</w:t>
      </w:r>
    </w:p>
    <w:p>
      <w:pPr>
        <w:pStyle w:val="Compact"/>
        <w:numPr>
          <w:numId w:val="1001"/>
          <w:ilvl w:val="0"/>
        </w:numPr>
      </w:pPr>
      <w:r>
        <w:t xml:space="preserve">Utilize Company provided handheld device to update work order status in a timely manner</w:t>
      </w:r>
    </w:p>
    <w:p>
      <w:pPr>
        <w:pStyle w:val="Compact"/>
        <w:numPr>
          <w:numId w:val="1001"/>
          <w:ilvl w:val="0"/>
        </w:numPr>
      </w:pPr>
      <w:r>
        <w:t xml:space="preserve">Accurately track working hours, including lunch breaks</w:t>
      </w:r>
    </w:p>
    <w:p>
      <w:pPr>
        <w:pStyle w:val="Compact"/>
        <w:numPr>
          <w:numId w:val="1001"/>
          <w:ilvl w:val="0"/>
        </w:numPr>
      </w:pPr>
      <w:r>
        <w:t xml:space="preserve">Consistently deliver a superior customer experience</w:t>
      </w:r>
    </w:p>
    <w:p>
      <w:pPr>
        <w:pStyle w:val="Heading2"/>
      </w:pPr>
      <w:bookmarkStart w:id="23" w:name="qualifications-for-appliance-repair-technician"/>
      <w:r>
        <w:t xml:space="preserve">Qualifications for appliance repair technician</w:t>
      </w:r>
      <w:bookmarkEnd w:id="23"/>
    </w:p>
    <w:p>
      <w:pPr>
        <w:pStyle w:val="Compact"/>
        <w:numPr>
          <w:numId w:val="1002"/>
          <w:ilvl w:val="0"/>
        </w:numPr>
      </w:pPr>
      <w:r>
        <w:t xml:space="preserve">Experience diagnosing and repairing major appliances</w:t>
      </w:r>
    </w:p>
    <w:p>
      <w:pPr>
        <w:pStyle w:val="Compact"/>
        <w:numPr>
          <w:numId w:val="1002"/>
          <w:ilvl w:val="0"/>
        </w:numPr>
      </w:pPr>
      <w:r>
        <w:t xml:space="preserve">Have and maintain a valid state driver's license, EPA, State Department and Technician college’s license</w:t>
      </w:r>
    </w:p>
    <w:p>
      <w:pPr>
        <w:pStyle w:val="Compact"/>
        <w:numPr>
          <w:numId w:val="1002"/>
          <w:ilvl w:val="0"/>
        </w:numPr>
      </w:pPr>
      <w:r>
        <w:t xml:space="preserve">Have CFC Certification or be willing to get within a reasonable time</w:t>
      </w:r>
    </w:p>
    <w:p>
      <w:pPr>
        <w:pStyle w:val="Compact"/>
        <w:numPr>
          <w:numId w:val="1002"/>
          <w:ilvl w:val="0"/>
        </w:numPr>
      </w:pPr>
      <w:r>
        <w:t xml:space="preserve">Self-directed and solid team player</w:t>
      </w:r>
    </w:p>
    <w:p>
      <w:pPr>
        <w:pStyle w:val="Compact"/>
        <w:numPr>
          <w:numId w:val="1002"/>
          <w:ilvl w:val="0"/>
        </w:numPr>
      </w:pPr>
      <w:r>
        <w:t xml:space="preserve">Have verifiable, stable work history</w:t>
      </w:r>
    </w:p>
    <w:p>
      <w:pPr>
        <w:pStyle w:val="Compact"/>
        <w:numPr>
          <w:numId w:val="1002"/>
          <w:ilvl w:val="0"/>
        </w:numPr>
      </w:pPr>
      <w:r>
        <w:t xml:space="preserve">Ability to deescalate situations and rebuild customer confidence in our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repai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repai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2021-10-28T13:29:00Z</dcterms:created>
  <dcterms:modified xsi:type="dcterms:W3CDTF">2021-10-28T13:29:00Z</dcterms:modified>
</cp:coreProperties>
</file>