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https://www.velvetjobs.com/job-descriptions/apparel-merchandiser</w:t>
        </w:r>
      </w:hyperlink>
    </w:p>
    <w:p>
      <w:pPr>
        <w:pStyle w:val="Heading1"/>
      </w:pPr>
      <w:bookmarkStart w:id="21" w:name="example-of-apparel-merchandiser-job-description"/>
      <w:r>
        <w:t xml:space="preserve">Example of Apparel Merchandiser Job Description</w:t>
      </w:r>
      <w:bookmarkEnd w:id="21"/>
    </w:p>
    <w:p>
      <w:pPr>
        <w:pStyle w:val="Compact"/>
      </w:pPr>
      <w:r>
        <w:t xml:space="preserve">Our company is looking for an apparel merchandiser.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arel-merchandiser"/>
      <w:r>
        <w:t xml:space="preserve">Responsibilities for apparel merchandiser</w:t>
      </w:r>
      <w:bookmarkEnd w:id="22"/>
    </w:p>
    <w:p>
      <w:pPr>
        <w:pStyle w:val="Compact"/>
        <w:numPr>
          <w:numId w:val="1001"/>
          <w:ilvl w:val="0"/>
        </w:numPr>
      </w:pPr>
      <w:r>
        <w:t xml:space="preserve">Partners with marketing on regional must win products and key stories</w:t>
      </w:r>
    </w:p>
    <w:p>
      <w:pPr>
        <w:pStyle w:val="Compact"/>
        <w:numPr>
          <w:numId w:val="1001"/>
          <w:ilvl w:val="0"/>
        </w:numPr>
      </w:pPr>
      <w:r>
        <w:t xml:space="preserve">Partners with Sales to ensure breathe of product offering aligns with sales plans and strategies</w:t>
      </w:r>
    </w:p>
    <w:p>
      <w:pPr>
        <w:pStyle w:val="Compact"/>
        <w:numPr>
          <w:numId w:val="1001"/>
          <w:ilvl w:val="0"/>
        </w:numPr>
      </w:pPr>
      <w:r>
        <w:t xml:space="preserve">Ensure category level sales and margin targets, set by Brand Head of Product, are met by the regional line plan</w:t>
      </w:r>
    </w:p>
    <w:p>
      <w:pPr>
        <w:pStyle w:val="Compact"/>
        <w:numPr>
          <w:numId w:val="1001"/>
          <w:ilvl w:val="0"/>
        </w:numPr>
      </w:pPr>
      <w:r>
        <w:t xml:space="preserve">Develops regional line strategy to meet category level style and material counts, globalization targets and regional MOQ for global styles based on recommended targets from global merchandise planning</w:t>
      </w:r>
    </w:p>
    <w:p>
      <w:pPr>
        <w:pStyle w:val="Compact"/>
        <w:numPr>
          <w:numId w:val="1001"/>
          <w:ilvl w:val="0"/>
        </w:numPr>
      </w:pPr>
      <w:r>
        <w:t xml:space="preserve">Defines regional SMU needs supported by analytics provided by regional merchandise planning</w:t>
      </w:r>
    </w:p>
    <w:p>
      <w:pPr>
        <w:pStyle w:val="Compact"/>
        <w:numPr>
          <w:numId w:val="1001"/>
          <w:ilvl w:val="0"/>
        </w:numPr>
      </w:pPr>
      <w:r>
        <w:t xml:space="preserve">Incorporates channel strategies defined by Brand Mgr&amp; Brand Head of Product for wholesale, retail &amp; e-commerce into regional line plan strategy</w:t>
      </w:r>
    </w:p>
    <w:p>
      <w:pPr>
        <w:pStyle w:val="Compact"/>
        <w:numPr>
          <w:numId w:val="1001"/>
          <w:ilvl w:val="0"/>
        </w:numPr>
      </w:pPr>
      <w:r>
        <w:t xml:space="preserve">Provides input to the overall trend direction including colors, print, fabric, and trim</w:t>
      </w:r>
    </w:p>
    <w:p>
      <w:pPr>
        <w:pStyle w:val="Compact"/>
        <w:numPr>
          <w:numId w:val="1001"/>
          <w:ilvl w:val="0"/>
        </w:numPr>
      </w:pPr>
      <w:r>
        <w:t xml:space="preserve">Attends the Creative Kick-Off and provides input at the start of the seasonal creation</w:t>
      </w:r>
    </w:p>
    <w:p>
      <w:pPr>
        <w:pStyle w:val="Compact"/>
        <w:numPr>
          <w:numId w:val="1001"/>
          <w:ilvl w:val="0"/>
        </w:numPr>
      </w:pPr>
      <w:r>
        <w:t xml:space="preserve">Must have knowledge of fabric, fit, and garment construction strong instinct for color and print</w:t>
      </w:r>
    </w:p>
    <w:p>
      <w:pPr>
        <w:pStyle w:val="Compact"/>
        <w:numPr>
          <w:numId w:val="1001"/>
          <w:ilvl w:val="0"/>
        </w:numPr>
      </w:pPr>
      <w:r>
        <w:t xml:space="preserve">Work with Design to ensure proper assortments are created ordering and tracking showroom samples</w:t>
      </w:r>
    </w:p>
    <w:p>
      <w:pPr>
        <w:pStyle w:val="Heading2"/>
      </w:pPr>
      <w:bookmarkStart w:id="23" w:name="qualifications-for-apparel-merchandiser"/>
      <w:r>
        <w:t xml:space="preserve">Qualifications for apparel merchandiser</w:t>
      </w:r>
      <w:bookmarkEnd w:id="23"/>
    </w:p>
    <w:p>
      <w:pPr>
        <w:pStyle w:val="Compact"/>
        <w:numPr>
          <w:numId w:val="1002"/>
          <w:ilvl w:val="0"/>
        </w:numPr>
      </w:pPr>
      <w:r>
        <w:t xml:space="preserve">Awareness of the industry and trend, specifically within ecommerce</w:t>
      </w:r>
    </w:p>
    <w:p>
      <w:pPr>
        <w:pStyle w:val="Compact"/>
        <w:numPr>
          <w:numId w:val="1002"/>
          <w:ilvl w:val="0"/>
        </w:numPr>
      </w:pPr>
      <w:r>
        <w:t xml:space="preserve">Understanding of the Anthropologie customer and aesthetic</w:t>
      </w:r>
    </w:p>
    <w:p>
      <w:pPr>
        <w:pStyle w:val="Compact"/>
        <w:numPr>
          <w:numId w:val="1002"/>
          <w:ilvl w:val="0"/>
        </w:numPr>
      </w:pPr>
      <w:r>
        <w:t xml:space="preserve">Must have strong proficiency in Microsoft Excel for reporting and analysis</w:t>
      </w:r>
    </w:p>
    <w:p>
      <w:pPr>
        <w:pStyle w:val="Compact"/>
        <w:numPr>
          <w:numId w:val="1002"/>
          <w:ilvl w:val="0"/>
        </w:numPr>
      </w:pPr>
      <w:r>
        <w:t xml:space="preserve">Excellent development opportunities and trainings</w:t>
      </w:r>
    </w:p>
    <w:p>
      <w:pPr>
        <w:pStyle w:val="Compact"/>
        <w:numPr>
          <w:numId w:val="1002"/>
          <w:ilvl w:val="0"/>
        </w:numPr>
      </w:pPr>
      <w:r>
        <w:t xml:space="preserve">An easily accessible workplace right in the middle of the hottest Berlin districts</w:t>
      </w:r>
    </w:p>
    <w:p>
      <w:pPr>
        <w:pStyle w:val="Compact"/>
        <w:numPr>
          <w:numId w:val="1002"/>
          <w:ilvl w:val="0"/>
        </w:numPr>
      </w:pPr>
      <w:r>
        <w:t xml:space="preserve">A lively working atmosphere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arel-merchand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arel-merchand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2021-10-28T13:30:17Z</dcterms:created>
  <dcterms:modified xsi:type="dcterms:W3CDTF">2021-10-28T13:30:17Z</dcterms:modified>
</cp:coreProperties>
</file>