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https://www.velvetjobs.com/job-descriptions/api</w:t>
        </w:r>
      </w:hyperlink>
    </w:p>
    <w:p>
      <w:pPr>
        <w:pStyle w:val="Heading1"/>
      </w:pPr>
      <w:bookmarkStart w:id="21" w:name="example-of-api-job-description"/>
      <w:r>
        <w:t xml:space="preserve">Example of API Job Description</w:t>
      </w:r>
      <w:bookmarkEnd w:id="21"/>
    </w:p>
    <w:p>
      <w:pPr>
        <w:pStyle w:val="Compact"/>
      </w:pPr>
      <w:r>
        <w:t xml:space="preserve">Our growing company is hiring for an API. To join our growing team, please review the list of responsibilities and qualifications.</w:t>
      </w:r>
    </w:p>
    <w:p>
      <w:pPr>
        <w:pStyle w:val="Heading2"/>
      </w:pPr>
      <w:bookmarkStart w:id="22" w:name="responsibilities-for-api"/>
      <w:r>
        <w:t xml:space="preserve">Responsibilities for API</w:t>
      </w:r>
      <w:bookmarkEnd w:id="22"/>
    </w:p>
    <w:p>
      <w:pPr>
        <w:pStyle w:val="Compact"/>
        <w:numPr>
          <w:numId w:val="1001"/>
          <w:ilvl w:val="0"/>
        </w:numPr>
      </w:pPr>
      <w:r>
        <w:t xml:space="preserve">Maintain existing automated tests while adding all practical service and hotpatch issues in conjunction with simplifying and consolidating tests to keep tests runs as short as possible with the least amount of false failures</w:t>
      </w:r>
    </w:p>
    <w:p>
      <w:pPr>
        <w:pStyle w:val="Compact"/>
        <w:numPr>
          <w:numId w:val="1001"/>
          <w:ilvl w:val="0"/>
        </w:numPr>
      </w:pPr>
      <w:r>
        <w:t xml:space="preserve">Be a focused results oriented team player, where the success of DocuSign is paramount</w:t>
      </w:r>
    </w:p>
    <w:p>
      <w:pPr>
        <w:pStyle w:val="Compact"/>
        <w:numPr>
          <w:numId w:val="1001"/>
          <w:ilvl w:val="0"/>
        </w:numPr>
      </w:pPr>
      <w:r>
        <w:t xml:space="preserve">Be part of a team that implements, deploys and operates API platform APIs loved by developers</w:t>
      </w:r>
    </w:p>
    <w:p>
      <w:pPr>
        <w:pStyle w:val="Compact"/>
        <w:numPr>
          <w:numId w:val="1001"/>
          <w:ilvl w:val="0"/>
        </w:numPr>
      </w:pPr>
      <w:r>
        <w:t xml:space="preserve">Help build the strategic API shift initiative in MSD</w:t>
      </w:r>
    </w:p>
    <w:p>
      <w:pPr>
        <w:pStyle w:val="Compact"/>
        <w:numPr>
          <w:numId w:val="1001"/>
          <w:ilvl w:val="0"/>
        </w:numPr>
      </w:pPr>
      <w:r>
        <w:t xml:space="preserve">Various technologies for building APIs and services</w:t>
      </w:r>
    </w:p>
    <w:p>
      <w:pPr>
        <w:pStyle w:val="Compact"/>
        <w:numPr>
          <w:numId w:val="1001"/>
          <w:ilvl w:val="0"/>
        </w:numPr>
      </w:pPr>
      <w:r>
        <w:t xml:space="preserve">How to build modern and quality services for (and within) enterprise environment</w:t>
      </w:r>
    </w:p>
    <w:p>
      <w:pPr>
        <w:pStyle w:val="Compact"/>
        <w:numPr>
          <w:numId w:val="1001"/>
          <w:ilvl w:val="0"/>
        </w:numPr>
      </w:pPr>
      <w:r>
        <w:t xml:space="preserve">Full lifecycle of an enterprise platform</w:t>
      </w:r>
    </w:p>
    <w:p>
      <w:pPr>
        <w:pStyle w:val="Compact"/>
        <w:numPr>
          <w:numId w:val="1001"/>
          <w:ilvl w:val="0"/>
        </w:numPr>
      </w:pPr>
      <w:r>
        <w:t xml:space="preserve">IT specifics in a regulated pharma industry</w:t>
      </w:r>
    </w:p>
    <w:p>
      <w:pPr>
        <w:pStyle w:val="Compact"/>
        <w:numPr>
          <w:numId w:val="1001"/>
          <w:ilvl w:val="0"/>
        </w:numPr>
      </w:pPr>
      <w:r>
        <w:t xml:space="preserve">Analyzes, designs, and develops specifications for enhancements and extensions with EDI application interfaces and maps</w:t>
      </w:r>
    </w:p>
    <w:p>
      <w:pPr>
        <w:pStyle w:val="Compact"/>
        <w:numPr>
          <w:numId w:val="1001"/>
          <w:ilvl w:val="0"/>
        </w:numPr>
      </w:pPr>
      <w:r>
        <w:t xml:space="preserve">Integrate new Echo clients onto the API suite</w:t>
      </w:r>
    </w:p>
    <w:p>
      <w:pPr>
        <w:pStyle w:val="Heading2"/>
      </w:pPr>
      <w:bookmarkStart w:id="23" w:name="qualifications-for-api"/>
      <w:r>
        <w:t xml:space="preserve">Qualifications for API</w:t>
      </w:r>
      <w:bookmarkEnd w:id="23"/>
    </w:p>
    <w:p>
      <w:pPr>
        <w:pStyle w:val="Compact"/>
        <w:numPr>
          <w:numId w:val="1002"/>
          <w:ilvl w:val="0"/>
        </w:numPr>
      </w:pPr>
      <w:r>
        <w:t xml:space="preserve">Mentor and coach peers to facilitate the broader adoption of architectural standards</w:t>
      </w:r>
    </w:p>
    <w:p>
      <w:pPr>
        <w:pStyle w:val="Compact"/>
        <w:numPr>
          <w:numId w:val="1002"/>
          <w:ilvl w:val="0"/>
        </w:numPr>
      </w:pPr>
      <w:r>
        <w:t xml:space="preserve">Revision control software Git/Github, Jazzhub, Rational Team Concert (RTC)</w:t>
      </w:r>
    </w:p>
    <w:p>
      <w:pPr>
        <w:pStyle w:val="Compact"/>
        <w:numPr>
          <w:numId w:val="1002"/>
          <w:ilvl w:val="0"/>
        </w:numPr>
      </w:pPr>
      <w:r>
        <w:t xml:space="preserve">Experience creating RESTFul web services - Very Important</w:t>
      </w:r>
    </w:p>
    <w:p>
      <w:pPr>
        <w:pStyle w:val="Compact"/>
        <w:numPr>
          <w:numId w:val="1002"/>
          <w:ilvl w:val="0"/>
        </w:numPr>
      </w:pPr>
      <w:r>
        <w:t xml:space="preserve">An understanding of the Richardson Maturity Model</w:t>
      </w:r>
    </w:p>
    <w:p>
      <w:pPr>
        <w:pStyle w:val="Compact"/>
        <w:numPr>
          <w:numId w:val="1002"/>
          <w:ilvl w:val="0"/>
        </w:numPr>
      </w:pPr>
      <w:r>
        <w:t xml:space="preserve">An understanding of JAX-RS 2</w:t>
      </w:r>
    </w:p>
    <w:p>
      <w:pPr>
        <w:pStyle w:val="Compact"/>
        <w:numPr>
          <w:numId w:val="1002"/>
          <w:ilvl w:val="0"/>
        </w:numPr>
      </w:pPr>
      <w:r>
        <w:t xml:space="preserve">Experience with Spring Framework (dependency injections)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2021-10-28T18:29:18Z</dcterms:created>
  <dcterms:modified xsi:type="dcterms:W3CDTF">2021-10-28T18:29:18Z</dcterms:modified>
</cp:coreProperties>
</file>