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https://www.velvetjobs.com/job-descriptions/anesthesia-tech</w:t>
        </w:r>
      </w:hyperlink>
    </w:p>
    <w:p>
      <w:pPr>
        <w:pStyle w:val="Heading1"/>
      </w:pPr>
      <w:bookmarkStart w:id="21" w:name="example-of-anesthesia-tech-job-description"/>
      <w:r>
        <w:t xml:space="preserve">Example of Anesthesia Tech Job Description</w:t>
      </w:r>
      <w:bookmarkEnd w:id="21"/>
    </w:p>
    <w:p>
      <w:pPr>
        <w:pStyle w:val="Compact"/>
      </w:pPr>
      <w:r>
        <w:t xml:space="preserve">Our innovative and growing company is hiring for an anesthesia tech.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esthesia-tech"/>
      <w:r>
        <w:t xml:space="preserve">Responsibilities for anesthesia tech</w:t>
      </w:r>
      <w:bookmarkEnd w:id="22"/>
    </w:p>
    <w:p>
      <w:pPr>
        <w:pStyle w:val="Compact"/>
        <w:numPr>
          <w:numId w:val="1001"/>
          <w:ilvl w:val="0"/>
        </w:numPr>
      </w:pPr>
      <w:r>
        <w:t xml:space="preserve">Responds to all patient emergencies including Code 99 and obtaining the Anesthesiologist or CRNA with needed medications or supplies</w:t>
      </w:r>
    </w:p>
    <w:p>
      <w:pPr>
        <w:pStyle w:val="Compact"/>
        <w:numPr>
          <w:numId w:val="1001"/>
          <w:ilvl w:val="0"/>
        </w:numPr>
      </w:pPr>
      <w:r>
        <w:t xml:space="preserve">Maintains the cleanliness of anesthesia machines, standardized anesthesia carts, epidural carts, located in the OR, Birthing Center, Radiology Special Procedures, Lithotrispy, Center for Behavioral Management</w:t>
      </w:r>
    </w:p>
    <w:p>
      <w:pPr>
        <w:pStyle w:val="Compact"/>
        <w:numPr>
          <w:numId w:val="1001"/>
          <w:ilvl w:val="0"/>
        </w:numPr>
      </w:pPr>
      <w:r>
        <w:t xml:space="preserve">Gains competence in ultrasound machine</w:t>
      </w:r>
    </w:p>
    <w:p>
      <w:pPr>
        <w:pStyle w:val="Compact"/>
        <w:numPr>
          <w:numId w:val="1001"/>
          <w:ilvl w:val="0"/>
        </w:numPr>
      </w:pPr>
      <w:r>
        <w:t xml:space="preserve">Under limited supervision, starts an intravenous line when requested by a licensed anesthesia provider</w:t>
      </w:r>
    </w:p>
    <w:p>
      <w:pPr>
        <w:pStyle w:val="Compact"/>
        <w:numPr>
          <w:numId w:val="1001"/>
          <w:ilvl w:val="0"/>
        </w:numPr>
      </w:pPr>
      <w:r>
        <w:t xml:space="preserve">Trains new Tech's, documents their progress and reports results to manager on an ongoing basis</w:t>
      </w:r>
    </w:p>
    <w:p>
      <w:pPr>
        <w:pStyle w:val="Compact"/>
        <w:numPr>
          <w:numId w:val="1001"/>
          <w:ilvl w:val="0"/>
        </w:numPr>
      </w:pPr>
      <w:r>
        <w:t xml:space="preserve">Prompt �turn over� O.R</w:t>
      </w:r>
    </w:p>
    <w:p>
      <w:pPr>
        <w:pStyle w:val="Compact"/>
        <w:numPr>
          <w:numId w:val="1001"/>
          <w:ilvl w:val="0"/>
        </w:numPr>
      </w:pPr>
      <w:r>
        <w:t xml:space="preserve">Assists Anesthesiologist in preparing patient for anesthesia, including central line set-up and placement</w:t>
      </w:r>
    </w:p>
    <w:p>
      <w:pPr>
        <w:pStyle w:val="Compact"/>
        <w:numPr>
          <w:numId w:val="1001"/>
          <w:ilvl w:val="0"/>
        </w:numPr>
      </w:pPr>
      <w:r>
        <w:t xml:space="preserve">Insert radial art line for pressure monitoring and blood gas analysis under an anesthesiologists supervision</w:t>
      </w:r>
    </w:p>
    <w:p>
      <w:pPr>
        <w:pStyle w:val="Compact"/>
        <w:numPr>
          <w:numId w:val="1001"/>
          <w:ilvl w:val="0"/>
        </w:numPr>
      </w:pPr>
      <w:r>
        <w:t xml:space="preserve">Draw and process blood samples for blood gas analysis, when requested by an anesthesiologist</w:t>
      </w:r>
    </w:p>
    <w:p>
      <w:pPr>
        <w:pStyle w:val="Compact"/>
        <w:numPr>
          <w:numId w:val="1001"/>
          <w:ilvl w:val="0"/>
        </w:numPr>
      </w:pPr>
      <w:r>
        <w:t xml:space="preserve">Documentation supports and meets regulatory requirements</w:t>
      </w:r>
    </w:p>
    <w:p>
      <w:pPr>
        <w:pStyle w:val="Heading2"/>
      </w:pPr>
      <w:bookmarkStart w:id="23" w:name="qualifications-for-anesthesia-tech"/>
      <w:r>
        <w:t xml:space="preserve">Qualifications for anesthesia tech</w:t>
      </w:r>
      <w:bookmarkEnd w:id="23"/>
    </w:p>
    <w:p>
      <w:pPr>
        <w:pStyle w:val="Compact"/>
        <w:numPr>
          <w:numId w:val="1002"/>
          <w:ilvl w:val="0"/>
        </w:numPr>
      </w:pPr>
      <w:r>
        <w:t xml:space="preserve">Anesthesia technician national certification, preferred</w:t>
      </w:r>
    </w:p>
    <w:p>
      <w:pPr>
        <w:pStyle w:val="Compact"/>
        <w:numPr>
          <w:numId w:val="1002"/>
          <w:ilvl w:val="0"/>
        </w:numPr>
      </w:pPr>
      <w:r>
        <w:t xml:space="preserve">Certification required within 2 years of employment</w:t>
      </w:r>
    </w:p>
    <w:p>
      <w:pPr>
        <w:pStyle w:val="Compact"/>
        <w:numPr>
          <w:numId w:val="1002"/>
          <w:ilvl w:val="0"/>
        </w:numPr>
      </w:pPr>
      <w:r>
        <w:t xml:space="preserve">Certification as anesthesia tech preferred</w:t>
      </w:r>
    </w:p>
    <w:p>
      <w:pPr>
        <w:pStyle w:val="Compact"/>
        <w:numPr>
          <w:numId w:val="1002"/>
          <w:ilvl w:val="0"/>
        </w:numPr>
      </w:pPr>
      <w:r>
        <w:t xml:space="preserve">High school education/GED preferred</w:t>
      </w:r>
    </w:p>
    <w:p>
      <w:pPr>
        <w:pStyle w:val="Compact"/>
        <w:numPr>
          <w:numId w:val="1002"/>
          <w:ilvl w:val="0"/>
        </w:numPr>
      </w:pPr>
      <w:r>
        <w:t xml:space="preserve">The age and risk factors of the patients served</w:t>
      </w:r>
    </w:p>
    <w:p>
      <w:pPr>
        <w:pStyle w:val="Compact"/>
        <w:numPr>
          <w:numId w:val="1002"/>
          <w:ilvl w:val="0"/>
        </w:numPr>
      </w:pPr>
      <w:r>
        <w:t xml:space="preserve">Demonstrates knowledge of anesthesia functions and can assist anesthesia personnel with performing these functions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esthesia-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esthesia-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2021-10-28T13:10:15Z</dcterms:created>
  <dcterms:modified xsi:type="dcterms:W3CDTF">2021-10-28T13:10:15Z</dcterms:modified>
</cp:coreProperties>
</file>