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https://www.velvetjobs.com/job-descriptions/analytics-senior-consultant</w:t>
        </w:r>
      </w:hyperlink>
    </w:p>
    <w:p>
      <w:pPr>
        <w:pStyle w:val="Heading1"/>
      </w:pPr>
      <w:bookmarkStart w:id="21" w:name="example-of-analytics-senior-consultant-job-description"/>
      <w:r>
        <w:t xml:space="preserve">Example of Analytics Senior Consultant Job Description</w:t>
      </w:r>
      <w:bookmarkEnd w:id="21"/>
    </w:p>
    <w:p>
      <w:pPr>
        <w:pStyle w:val="Compact"/>
      </w:pPr>
      <w:r>
        <w:t xml:space="preserve">Our growing company is looking to fill the role of analytics senior consultant. Thank you in advance for taking a look at the list of responsibilities and qualifications. We look forward to reviewing your resume.</w:t>
      </w:r>
    </w:p>
    <w:p>
      <w:pPr>
        <w:pStyle w:val="Heading2"/>
      </w:pPr>
      <w:bookmarkStart w:id="22" w:name="responsibilities-for-analytics-senior-consultant"/>
      <w:r>
        <w:t xml:space="preserve">Responsibilities for analytics senior consultant</w:t>
      </w:r>
      <w:bookmarkEnd w:id="22"/>
    </w:p>
    <w:p>
      <w:pPr>
        <w:pStyle w:val="Compact"/>
        <w:numPr>
          <w:numId w:val="1001"/>
          <w:ilvl w:val="0"/>
        </w:numPr>
      </w:pPr>
      <w:r>
        <w:t xml:space="preserve">Use variety of analytical tools (SAS, CART, SPSS, Python ) and techniques (regression, logistic, GLM, decision trees, machine learning, artificial intelligence ) to carry out analysis and drive conclusions</w:t>
      </w:r>
    </w:p>
    <w:p>
      <w:pPr>
        <w:pStyle w:val="Compact"/>
        <w:numPr>
          <w:numId w:val="1001"/>
          <w:ilvl w:val="0"/>
        </w:numPr>
      </w:pPr>
      <w:r>
        <w:t xml:space="preserve">Become fully engaged in deployment activities providing technical guidance to the project team and work with business and functions to map planning and budgeting, and reporting business requirements against Host Analytics leading practice design considerations</w:t>
      </w:r>
    </w:p>
    <w:p>
      <w:pPr>
        <w:pStyle w:val="Compact"/>
        <w:numPr>
          <w:numId w:val="1001"/>
          <w:ilvl w:val="0"/>
        </w:numPr>
      </w:pPr>
      <w:r>
        <w:t xml:space="preserve">Provide technical "know-how" around Host Analytics consolidations, planning and reporting</w:t>
      </w:r>
    </w:p>
    <w:p>
      <w:pPr>
        <w:pStyle w:val="Compact"/>
        <w:numPr>
          <w:numId w:val="1001"/>
          <w:ilvl w:val="0"/>
        </w:numPr>
      </w:pPr>
      <w:r>
        <w:t xml:space="preserve">Planning the transformation, coaches leadership, conducts employee training, provides mentorship and tracks ROI results</w:t>
      </w:r>
    </w:p>
    <w:p>
      <w:pPr>
        <w:pStyle w:val="Compact"/>
        <w:numPr>
          <w:numId w:val="1001"/>
          <w:ilvl w:val="0"/>
        </w:numPr>
      </w:pPr>
      <w:r>
        <w:t xml:space="preserve">Assist Assoc</w:t>
      </w:r>
    </w:p>
    <w:p>
      <w:pPr>
        <w:pStyle w:val="Compact"/>
        <w:numPr>
          <w:numId w:val="1001"/>
          <w:ilvl w:val="0"/>
        </w:numPr>
      </w:pPr>
      <w:r>
        <w:t xml:space="preserve">Collaborating within the Specialty team to develop hypotheses, gather data, brainstorm strategic options and make choices about the strategic initiatives</w:t>
      </w:r>
    </w:p>
    <w:p>
      <w:pPr>
        <w:pStyle w:val="Compact"/>
        <w:numPr>
          <w:numId w:val="1001"/>
          <w:ilvl w:val="0"/>
        </w:numPr>
      </w:pPr>
      <w:r>
        <w:t xml:space="preserve">Managing and rationalizing all reporting, data and information across the organization to help inform Specialty portfolio planning and management</w:t>
      </w:r>
    </w:p>
    <w:p>
      <w:pPr>
        <w:pStyle w:val="Compact"/>
        <w:numPr>
          <w:numId w:val="1001"/>
          <w:ilvl w:val="0"/>
        </w:numPr>
      </w:pPr>
      <w:r>
        <w:t xml:space="preserve">Managing day to day relationships with both internal and external vendors involved in project definition, design and planning</w:t>
      </w:r>
    </w:p>
    <w:p>
      <w:pPr>
        <w:pStyle w:val="Compact"/>
        <w:numPr>
          <w:numId w:val="1001"/>
          <w:ilvl w:val="0"/>
        </w:numPr>
      </w:pPr>
      <w:r>
        <w:t xml:space="preserve">Key participant in the client interaction planning process, bringing perspective around the segmentation, tracking and evaluation of field lead initiatives</w:t>
      </w:r>
    </w:p>
    <w:p>
      <w:pPr>
        <w:pStyle w:val="Compact"/>
        <w:numPr>
          <w:numId w:val="1001"/>
          <w:ilvl w:val="0"/>
        </w:numPr>
      </w:pPr>
      <w:r>
        <w:t xml:space="preserve">Active participant in the strategic account management process for all assigned clients</w:t>
      </w:r>
    </w:p>
    <w:p>
      <w:pPr>
        <w:pStyle w:val="Heading2"/>
      </w:pPr>
      <w:bookmarkStart w:id="23" w:name="qualifications-for-analytics-senior-consultant"/>
      <w:r>
        <w:t xml:space="preserve">Qualifications for analytics senior consultant</w:t>
      </w:r>
      <w:bookmarkEnd w:id="23"/>
    </w:p>
    <w:p>
      <w:pPr>
        <w:pStyle w:val="Compact"/>
        <w:numPr>
          <w:numId w:val="1002"/>
          <w:ilvl w:val="0"/>
        </w:numPr>
      </w:pPr>
      <w:r>
        <w:t xml:space="preserve">Strong experience with ETL, SQL/T-SQL, SSIS</w:t>
      </w:r>
    </w:p>
    <w:p>
      <w:pPr>
        <w:pStyle w:val="Compact"/>
        <w:numPr>
          <w:numId w:val="1002"/>
          <w:ilvl w:val="0"/>
        </w:numPr>
      </w:pPr>
      <w:r>
        <w:t xml:space="preserve">Must have expertise in SAS (or R) and SQL, and advanced analytics modeling techniques such as ANOVA, decision trees, linear regression, Bayesian</w:t>
      </w:r>
    </w:p>
    <w:p>
      <w:pPr>
        <w:pStyle w:val="Compact"/>
        <w:numPr>
          <w:numId w:val="1002"/>
          <w:ilvl w:val="0"/>
        </w:numPr>
      </w:pPr>
      <w:r>
        <w:t xml:space="preserve">Must have advanced degree in Statistics or similar quantitative field</w:t>
      </w:r>
    </w:p>
    <w:p>
      <w:pPr>
        <w:pStyle w:val="Compact"/>
        <w:numPr>
          <w:numId w:val="1002"/>
          <w:ilvl w:val="0"/>
        </w:numPr>
      </w:pPr>
      <w:r>
        <w:t xml:space="preserve">Dashboarding and visualization</w:t>
      </w:r>
    </w:p>
    <w:p>
      <w:pPr>
        <w:pStyle w:val="Compact"/>
        <w:numPr>
          <w:numId w:val="1002"/>
          <w:ilvl w:val="0"/>
        </w:numPr>
      </w:pPr>
      <w:r>
        <w:t xml:space="preserve">Manage and motivate onshore and offshore analytics teams to ensure consistent high quality deliverables</w:t>
      </w:r>
    </w:p>
    <w:p>
      <w:pPr>
        <w:pStyle w:val="Compact"/>
        <w:numPr>
          <w:numId w:val="1002"/>
          <w:ilvl w:val="0"/>
        </w:numPr>
      </w:pPr>
      <w:r>
        <w:t xml:space="preserve">Experience executing research and analytics projects including questionnaire writing, drafting moderator guides, quantitative data analysis, interpretation of results and report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senio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senio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2021-10-28T13:00:09Z</dcterms:created>
  <dcterms:modified xsi:type="dcterms:W3CDTF">2021-10-28T13:00:09Z</dcterms:modified>
</cp:coreProperties>
</file>