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https://www.velvetjobs.com/job-descriptions/analytics-reporting-manager</w:t>
        </w:r>
      </w:hyperlink>
    </w:p>
    <w:p>
      <w:pPr>
        <w:pStyle w:val="Heading1"/>
      </w:pPr>
      <w:bookmarkStart w:id="21" w:name="example-of-analytics-reporting-manager-job-description"/>
      <w:r>
        <w:t xml:space="preserve">Example of Analytics &amp; Reporting Manager Job Description</w:t>
      </w:r>
      <w:bookmarkEnd w:id="21"/>
    </w:p>
    <w:p>
      <w:pPr>
        <w:pStyle w:val="Compact"/>
      </w:pPr>
      <w:r>
        <w:t xml:space="preserve">Our growing company is looking for an analytics &amp; reporting manager. To join our growing team, please review the list of responsibilities and qualifications.</w:t>
      </w:r>
    </w:p>
    <w:p>
      <w:pPr>
        <w:pStyle w:val="Heading2"/>
      </w:pPr>
      <w:bookmarkStart w:id="22" w:name="responsibilities-for-analytics-reporting-manager"/>
      <w:r>
        <w:t xml:space="preserve">Responsibilities for analytics &amp; reporting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Research, evaluate, and oversee implementation and integration of data management processes, software, and tools</w:t>
      </w:r>
    </w:p>
    <w:p>
      <w:pPr>
        <w:pStyle w:val="Compact"/>
        <w:numPr>
          <w:numId w:val="1001"/>
          <w:ilvl w:val="0"/>
        </w:numPr>
      </w:pPr>
      <w:r>
        <w:t xml:space="preserve">Establish and lead monthly and quarterly business reviews will all levels of field sales management internal management as required, delivering actionable insights and recommendations</w:t>
      </w:r>
    </w:p>
    <w:p>
      <w:pPr>
        <w:pStyle w:val="Compact"/>
        <w:numPr>
          <w:numId w:val="1001"/>
          <w:ilvl w:val="0"/>
        </w:numPr>
      </w:pPr>
      <w:r>
        <w:t xml:space="preserve">Provide vision and development to the CM Reporting Centre of Excellence</w:t>
      </w:r>
    </w:p>
    <w:p>
      <w:pPr>
        <w:pStyle w:val="Compact"/>
        <w:numPr>
          <w:numId w:val="1001"/>
          <w:ilvl w:val="0"/>
        </w:numPr>
      </w:pPr>
      <w:r>
        <w:t xml:space="preserve">Primary portfolio information contact to senior and executive management</w:t>
      </w:r>
    </w:p>
    <w:p>
      <w:pPr>
        <w:pStyle w:val="Compact"/>
        <w:numPr>
          <w:numId w:val="1001"/>
          <w:ilvl w:val="0"/>
        </w:numPr>
      </w:pPr>
      <w:r>
        <w:t xml:space="preserve">Monitors and assesses the ongoing health of the CM portfolio, building transparency of status reporting, highlighting emerging risks, opportunities and trends</w:t>
      </w:r>
    </w:p>
    <w:p>
      <w:pPr>
        <w:pStyle w:val="Compact"/>
        <w:numPr>
          <w:numId w:val="1001"/>
          <w:ilvl w:val="0"/>
        </w:numPr>
      </w:pPr>
      <w:r>
        <w:t xml:space="preserve">Collaborates with stakeholders to design, develop and produce appropriate reports at regular intervals to provide insightful analytics for senior leadership team</w:t>
      </w:r>
    </w:p>
    <w:p>
      <w:pPr>
        <w:pStyle w:val="Compact"/>
        <w:numPr>
          <w:numId w:val="1001"/>
          <w:ilvl w:val="0"/>
        </w:numPr>
      </w:pPr>
      <w:r>
        <w:t xml:space="preserve">Promotes enterprise PMF and Portfolio Tool adoption and is a key member of the operational Centre of Excellence for Portfolio Management and reporting</w:t>
      </w:r>
    </w:p>
    <w:p>
      <w:pPr>
        <w:pStyle w:val="Compact"/>
        <w:numPr>
          <w:numId w:val="1001"/>
          <w:ilvl w:val="0"/>
        </w:numPr>
      </w:pPr>
      <w:r>
        <w:t xml:space="preserve">Facilitates communication with other PMOs both within and external to CM regarding development initiatives, capacity planning, best practices</w:t>
      </w:r>
    </w:p>
    <w:p>
      <w:pPr>
        <w:pStyle w:val="Compact"/>
        <w:numPr>
          <w:numId w:val="1001"/>
          <w:ilvl w:val="0"/>
        </w:numPr>
      </w:pPr>
      <w:r>
        <w:t xml:space="preserve">Oversee operations performance analytics group</w:t>
      </w:r>
    </w:p>
    <w:p>
      <w:pPr>
        <w:pStyle w:val="Compact"/>
        <w:numPr>
          <w:numId w:val="1001"/>
          <w:ilvl w:val="0"/>
        </w:numPr>
      </w:pPr>
      <w:r>
        <w:t xml:space="preserve">Provide technical, competitive, and industry specific content support by providing expertise on technical items that would complement existing materials used by the EDS team in their wholesaling activities</w:t>
      </w:r>
    </w:p>
    <w:p>
      <w:pPr>
        <w:pStyle w:val="Heading2"/>
      </w:pPr>
      <w:bookmarkStart w:id="23" w:name="qualifications-for-analytics-reporting-manager"/>
      <w:r>
        <w:t xml:space="preserve">Qualifications for analytics &amp; reporting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process and methodology orientation, Strong problem solving skills</w:t>
      </w:r>
    </w:p>
    <w:p>
      <w:pPr>
        <w:pStyle w:val="Compact"/>
        <w:numPr>
          <w:numId w:val="1002"/>
          <w:ilvl w:val="0"/>
        </w:numPr>
      </w:pPr>
      <w:r>
        <w:t xml:space="preserve">Able to deliver on multiple priorities and requests of multiple executive stakeholders in a fast paced and dynamic environment</w:t>
      </w:r>
    </w:p>
    <w:p>
      <w:pPr>
        <w:pStyle w:val="Compact"/>
        <w:numPr>
          <w:numId w:val="1002"/>
          <w:ilvl w:val="0"/>
        </w:numPr>
      </w:pPr>
      <w:r>
        <w:t xml:space="preserve">Front end reporting software such as Tableau and or SSRS</w:t>
      </w:r>
    </w:p>
    <w:p>
      <w:pPr>
        <w:pStyle w:val="Compact"/>
        <w:numPr>
          <w:numId w:val="1002"/>
          <w:ilvl w:val="0"/>
        </w:numPr>
      </w:pPr>
      <w:r>
        <w:t xml:space="preserve">Data Modeling (must be able to advise on table attributes</w:t>
      </w:r>
    </w:p>
    <w:p>
      <w:pPr>
        <w:pStyle w:val="Compact"/>
        <w:numPr>
          <w:numId w:val="1002"/>
          <w:ilvl w:val="0"/>
        </w:numPr>
      </w:pPr>
      <w:r>
        <w:t xml:space="preserve">Must have worked in a DataMart / data warehouse environment/ working knowledge of Cassandra</w:t>
      </w:r>
    </w:p>
    <w:p>
      <w:pPr>
        <w:pStyle w:val="Compact"/>
        <w:numPr>
          <w:numId w:val="1002"/>
          <w:ilvl w:val="0"/>
        </w:numPr>
      </w:pPr>
      <w:r>
        <w:t xml:space="preserve">Responsible for the overall technical output of a project and the management of the developers working on the project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nalytics-reporting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nalytics-reporting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2021-10-28T13:15:48Z</dcterms:created>
  <dcterms:modified xsi:type="dcterms:W3CDTF">2021-10-28T13:15:48Z</dcterms:modified>
</cp:coreProperties>
</file>