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https://www.velvetjobs.com/job-descriptions/analytics-manager-senior-analytics-manager</w:t>
        </w:r>
      </w:hyperlink>
    </w:p>
    <w:p>
      <w:pPr>
        <w:pStyle w:val="Heading1"/>
      </w:pPr>
      <w:bookmarkStart w:id="21" w:name="example-of-analytics-manager-senior-analytics-manager-job-description"/>
      <w:r>
        <w:t xml:space="preserve">Example of Analytics Manager / Senior Analytics Manager Job Description</w:t>
      </w:r>
      <w:bookmarkEnd w:id="21"/>
    </w:p>
    <w:p>
      <w:pPr>
        <w:pStyle w:val="Compact"/>
      </w:pPr>
      <w:r>
        <w:t xml:space="preserve">Our company is growing rapidly and is hiring for an analytics manager / senior analytics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manager-senior-analytics-manager"/>
      <w:r>
        <w:t xml:space="preserve">Responsibilities for analytics manager / senior analytics manager</w:t>
      </w:r>
      <w:bookmarkEnd w:id="22"/>
    </w:p>
    <w:p>
      <w:pPr>
        <w:pStyle w:val="Compact"/>
        <w:numPr>
          <w:numId w:val="1001"/>
          <w:ilvl w:val="0"/>
        </w:numPr>
      </w:pPr>
      <w:r>
        <w:t xml:space="preserve">Leading strategic market analysis projects (e.g., segmentation, sizing, market share, market performance, optimal account assignment)</w:t>
      </w:r>
    </w:p>
    <w:p>
      <w:pPr>
        <w:pStyle w:val="Compact"/>
        <w:numPr>
          <w:numId w:val="1001"/>
          <w:ilvl w:val="0"/>
        </w:numPr>
      </w:pPr>
      <w:r>
        <w:t xml:space="preserve">Leading the development of predictive models based on market data (e.g., for Sales and Marketing targeting, opportunity sizing)</w:t>
      </w:r>
    </w:p>
    <w:p>
      <w:pPr>
        <w:pStyle w:val="Compact"/>
        <w:numPr>
          <w:numId w:val="1001"/>
          <w:ilvl w:val="0"/>
        </w:numPr>
      </w:pPr>
      <w:r>
        <w:t xml:space="preserve">Leading analytics application development projects (e.g., data visualization, network analysis, natural language processing, social network analysis)</w:t>
      </w:r>
    </w:p>
    <w:p>
      <w:pPr>
        <w:pStyle w:val="Compact"/>
        <w:numPr>
          <w:numId w:val="1001"/>
          <w:ilvl w:val="0"/>
        </w:numPr>
      </w:pPr>
      <w:r>
        <w:t xml:space="preserve">Leading market data acquisition, integration and quality enhancement projects</w:t>
      </w:r>
    </w:p>
    <w:p>
      <w:pPr>
        <w:pStyle w:val="Compact"/>
        <w:numPr>
          <w:numId w:val="1001"/>
          <w:ilvl w:val="0"/>
        </w:numPr>
      </w:pPr>
      <w:r>
        <w:t xml:space="preserve">Managing stakeholders and stakeholder requests</w:t>
      </w:r>
    </w:p>
    <w:p>
      <w:pPr>
        <w:pStyle w:val="Compact"/>
        <w:numPr>
          <w:numId w:val="1001"/>
          <w:ilvl w:val="0"/>
        </w:numPr>
      </w:pPr>
      <w:r>
        <w:t xml:space="preserve">Mentoring the team and growing its technical and business capabilities</w:t>
      </w:r>
    </w:p>
    <w:p>
      <w:pPr>
        <w:pStyle w:val="Compact"/>
        <w:numPr>
          <w:numId w:val="1001"/>
          <w:ilvl w:val="0"/>
        </w:numPr>
      </w:pPr>
      <w:r>
        <w:t xml:space="preserve">Driving cross team collaboration</w:t>
      </w:r>
    </w:p>
    <w:p>
      <w:pPr>
        <w:pStyle w:val="Compact"/>
        <w:numPr>
          <w:numId w:val="1001"/>
          <w:ilvl w:val="0"/>
        </w:numPr>
      </w:pPr>
      <w:r>
        <w:t xml:space="preserve">Maximize team performance and foster a culture of productivity, responsiveness and quality</w:t>
      </w:r>
    </w:p>
    <w:p>
      <w:pPr>
        <w:pStyle w:val="Compact"/>
        <w:numPr>
          <w:numId w:val="1001"/>
          <w:ilvl w:val="0"/>
        </w:numPr>
      </w:pPr>
      <w:r>
        <w:t xml:space="preserve">Drive new business with existing clients by identifying and communicating potential opportunities to account manager</w:t>
      </w:r>
    </w:p>
    <w:p>
      <w:pPr>
        <w:pStyle w:val="Compact"/>
        <w:numPr>
          <w:numId w:val="1001"/>
          <w:ilvl w:val="0"/>
        </w:numPr>
      </w:pPr>
      <w:r>
        <w:t xml:space="preserve">Participate in business development meetings with prospective clients, articulating to C-level executives the benefits of data analytics and management</w:t>
      </w:r>
    </w:p>
    <w:p>
      <w:pPr>
        <w:pStyle w:val="Heading2"/>
      </w:pPr>
      <w:bookmarkStart w:id="23" w:name="qualifications-for-analytics-manager-senior-analytics-manager"/>
      <w:r>
        <w:t xml:space="preserve">Qualifications for analytics manager / senior analytics manager</w:t>
      </w:r>
      <w:bookmarkEnd w:id="23"/>
    </w:p>
    <w:p>
      <w:pPr>
        <w:pStyle w:val="Compact"/>
        <w:numPr>
          <w:numId w:val="1002"/>
          <w:ilvl w:val="0"/>
        </w:numPr>
      </w:pPr>
      <w:r>
        <w:t xml:space="preserve">At least 5 years’ experience in accounting/finance role with increasing responsibilities and demonstrated ability to work with minimal direction in the healthcare industry</w:t>
      </w:r>
    </w:p>
    <w:p>
      <w:pPr>
        <w:pStyle w:val="Compact"/>
        <w:numPr>
          <w:numId w:val="1002"/>
          <w:ilvl w:val="0"/>
        </w:numPr>
      </w:pPr>
      <w:r>
        <w:t xml:space="preserve">Ability to research accounting issues, read, analyze, and interpret general business periodicals, professional journals, technical procedures, or governmental regulations relevant to accurate financial reporting</w:t>
      </w:r>
    </w:p>
    <w:p>
      <w:pPr>
        <w:pStyle w:val="Compact"/>
        <w:numPr>
          <w:numId w:val="1002"/>
          <w:ilvl w:val="0"/>
        </w:numPr>
      </w:pPr>
      <w:r>
        <w:t xml:space="preserve">Must have ability to exercise discretion and independent judgment with minimal guidance or supervision, including the ability to make decisions about applications of policies and procedures to work, organize time and set priorities to meet established deadlines and to shift priorities and workload frequently to accommodate new and/or urgent tasks</w:t>
      </w:r>
    </w:p>
    <w:p>
      <w:pPr>
        <w:pStyle w:val="Compact"/>
        <w:numPr>
          <w:numId w:val="1002"/>
          <w:ilvl w:val="0"/>
        </w:numPr>
      </w:pPr>
      <w:r>
        <w:t xml:space="preserve">Ability to work independently, organize time and set priorities to meet established deadlines and to shift priorities and workload to frequently accommodate new and more urgent tasks</w:t>
      </w:r>
    </w:p>
    <w:p>
      <w:pPr>
        <w:pStyle w:val="Compact"/>
        <w:numPr>
          <w:numId w:val="1002"/>
          <w:ilvl w:val="0"/>
        </w:numPr>
      </w:pPr>
      <w:r>
        <w:t xml:space="preserve">Must have ability to demonstrate and maintain a professional demeanor during interaction with a wide variety of personalities in demanding situations</w:t>
      </w:r>
    </w:p>
    <w:p>
      <w:pPr>
        <w:pStyle w:val="Compact"/>
        <w:numPr>
          <w:numId w:val="1002"/>
          <w:ilvl w:val="0"/>
        </w:numPr>
      </w:pPr>
      <w:r>
        <w:t xml:space="preserve">Must have ability to demonstrate and maintain cooperative working relationships with staff, physicians and administration, and work effectively as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manager-senior-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manager-senior-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2021-10-28T18:40:00Z</dcterms:created>
  <dcterms:modified xsi:type="dcterms:W3CDTF">2021-10-28T18:40:00Z</dcterms:modified>
</cp:coreProperties>
</file>