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</w:t>
        </w:r>
      </w:hyperlink>
    </w:p>
    <w:p>
      <w:pPr>
        <w:pStyle w:val="Heading1"/>
      </w:pPr>
      <w:bookmarkStart w:id="21" w:name="example-of-analyst-job-description"/>
      <w:r>
        <w:t xml:space="preserve">Example of Analyst Job Description</w:t>
      </w:r>
      <w:bookmarkEnd w:id="21"/>
    </w:p>
    <w:p>
      <w:pPr>
        <w:pStyle w:val="Compact"/>
      </w:pPr>
      <w:r>
        <w:t xml:space="preserve">Our company is growing rapidly and is hiring for an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"/>
      <w:r>
        <w:t xml:space="preserve">Responsibilities for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Contributes to key I&amp;TS strategy documents for internal and</w:t>
      </w:r>
    </w:p>
    <w:p>
      <w:pPr>
        <w:pStyle w:val="Compact"/>
        <w:numPr>
          <w:numId w:val="1001"/>
          <w:ilvl w:val="0"/>
        </w:numPr>
      </w:pPr>
      <w:r>
        <w:t xml:space="preserve">Preparation of portfolio accounting and investment reports for clients including performance attribution and benchmark construction</w:t>
      </w:r>
    </w:p>
    <w:p>
      <w:pPr>
        <w:pStyle w:val="Compact"/>
        <w:numPr>
          <w:numId w:val="1001"/>
          <w:ilvl w:val="0"/>
        </w:numPr>
      </w:pPr>
      <w:r>
        <w:t xml:space="preserve">Prepare trade files and report trades to interested parties</w:t>
      </w:r>
    </w:p>
    <w:p>
      <w:pPr>
        <w:pStyle w:val="Compact"/>
        <w:numPr>
          <w:numId w:val="1001"/>
          <w:ilvl w:val="0"/>
        </w:numPr>
      </w:pPr>
      <w:r>
        <w:t xml:space="preserve">Data management - gather, reconcile and maintain performance and portfolio holdings data along with other client-related data elements</w:t>
      </w:r>
    </w:p>
    <w:p>
      <w:pPr>
        <w:pStyle w:val="Compact"/>
        <w:numPr>
          <w:numId w:val="1001"/>
          <w:ilvl w:val="0"/>
        </w:numPr>
      </w:pPr>
      <w:r>
        <w:t xml:space="preserve">Prepare management reports to track revenues and costs across the division</w:t>
      </w:r>
    </w:p>
    <w:p>
      <w:pPr>
        <w:pStyle w:val="Compact"/>
        <w:numPr>
          <w:numId w:val="1001"/>
          <w:ilvl w:val="0"/>
        </w:numPr>
      </w:pPr>
      <w:r>
        <w:t xml:space="preserve">Work closely with Accounting on all billing related items</w:t>
      </w:r>
    </w:p>
    <w:p>
      <w:pPr>
        <w:pStyle w:val="Compact"/>
        <w:numPr>
          <w:numId w:val="1001"/>
          <w:ilvl w:val="0"/>
        </w:numPr>
      </w:pPr>
      <w:r>
        <w:t xml:space="preserve">Provide days to day operational and administrative support on Wilshire discretionary accounts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templates</w:t>
      </w:r>
    </w:p>
    <w:p>
      <w:pPr>
        <w:pStyle w:val="Compact"/>
        <w:numPr>
          <w:numId w:val="1001"/>
          <w:ilvl w:val="0"/>
        </w:numPr>
      </w:pPr>
      <w:r>
        <w:t xml:space="preserve">Support a team of Associates and senior professionals on pitches, performance inquiries and RFPs</w:t>
      </w:r>
    </w:p>
    <w:p>
      <w:pPr>
        <w:pStyle w:val="Compact"/>
        <w:numPr>
          <w:numId w:val="1001"/>
          <w:ilvl w:val="0"/>
        </w:numPr>
      </w:pPr>
      <w:r>
        <w:t xml:space="preserve">Coordinate activities across team in North and South America</w:t>
      </w:r>
    </w:p>
    <w:p>
      <w:pPr>
        <w:pStyle w:val="Heading2"/>
      </w:pPr>
      <w:bookmarkStart w:id="23" w:name="qualifications-for-analyst"/>
      <w:r>
        <w:t xml:space="preserve">Qualifications for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Deliver legendary client experience in every interaction with our partners</w:t>
      </w:r>
    </w:p>
    <w:p>
      <w:pPr>
        <w:pStyle w:val="Compact"/>
        <w:numPr>
          <w:numId w:val="1002"/>
          <w:ilvl w:val="0"/>
        </w:numPr>
      </w:pPr>
      <w:r>
        <w:t xml:space="preserve">Meet monthly and quarterly performance validation and inquiries deadlines</w:t>
      </w:r>
    </w:p>
    <w:p>
      <w:pPr>
        <w:pStyle w:val="Compact"/>
        <w:numPr>
          <w:numId w:val="1002"/>
          <w:ilvl w:val="0"/>
        </w:numPr>
      </w:pPr>
      <w:r>
        <w:t xml:space="preserve">Assist team members and team manager with workloads and problem resolutions</w:t>
      </w:r>
    </w:p>
    <w:p>
      <w:pPr>
        <w:pStyle w:val="Compact"/>
        <w:numPr>
          <w:numId w:val="1002"/>
          <w:ilvl w:val="0"/>
        </w:numPr>
      </w:pPr>
      <w:r>
        <w:t xml:space="preserve">Ensure the integrity and accuracy of rates of return generated by various software and database systems</w:t>
      </w:r>
    </w:p>
    <w:p>
      <w:pPr>
        <w:pStyle w:val="Compact"/>
        <w:numPr>
          <w:numId w:val="1002"/>
          <w:ilvl w:val="0"/>
        </w:numPr>
      </w:pPr>
      <w:r>
        <w:t xml:space="preserve">Participate in Wealth and PMG initiatives, process improvements, system upgrades</w:t>
      </w:r>
    </w:p>
    <w:p>
      <w:pPr>
        <w:pStyle w:val="Compact"/>
        <w:numPr>
          <w:numId w:val="1002"/>
          <w:ilvl w:val="0"/>
        </w:numPr>
      </w:pPr>
      <w:r>
        <w:t xml:space="preserve">Develop and foster effective working relationships with internal and external business partners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2021-10-28T13:15:06Z</dcterms:created>
  <dcterms:modified xsi:type="dcterms:W3CDTF">2021-10-28T13:15:06Z</dcterms:modified>
</cp:coreProperties>
</file>