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https://www.velvetjobs.com/job-descriptions/analyst-strategy</w:t>
        </w:r>
      </w:hyperlink>
    </w:p>
    <w:p>
      <w:pPr>
        <w:pStyle w:val="Heading1"/>
      </w:pPr>
      <w:bookmarkStart w:id="21" w:name="example-of-analyst-strategy-job-description"/>
      <w:r>
        <w:t xml:space="preserve">Example of Analyst, Strategy Job Description</w:t>
      </w:r>
      <w:bookmarkEnd w:id="21"/>
    </w:p>
    <w:p>
      <w:pPr>
        <w:pStyle w:val="Compact"/>
      </w:pPr>
      <w:r>
        <w:t xml:space="preserve">Our company is growing rapidly and is hiring for an analyst,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trategy"/>
      <w:r>
        <w:t xml:space="preserve">Responsibilities for analyst, strategy</w:t>
      </w:r>
      <w:bookmarkEnd w:id="22"/>
    </w:p>
    <w:p>
      <w:pPr>
        <w:pStyle w:val="Compact"/>
        <w:numPr>
          <w:numId w:val="1001"/>
          <w:ilvl w:val="0"/>
        </w:numPr>
      </w:pPr>
      <w:r>
        <w:t xml:space="preserve">Responsible for building a variety of complex promotion combinations with a high level of accuracy</w:t>
      </w:r>
    </w:p>
    <w:p>
      <w:pPr>
        <w:pStyle w:val="Compact"/>
        <w:numPr>
          <w:numId w:val="1001"/>
          <w:ilvl w:val="0"/>
        </w:numPr>
      </w:pPr>
      <w:r>
        <w:t xml:space="preserve">Analyze, manage and report on cluster based markdowns as needed</w:t>
      </w:r>
    </w:p>
    <w:p>
      <w:pPr>
        <w:pStyle w:val="Compact"/>
        <w:numPr>
          <w:numId w:val="1001"/>
          <w:ilvl w:val="0"/>
        </w:numPr>
      </w:pPr>
      <w:r>
        <w:t xml:space="preserve">Build relationships with Planning cross-functional team and partner to resolve promotion conflicts</w:t>
      </w:r>
    </w:p>
    <w:p>
      <w:pPr>
        <w:pStyle w:val="Compact"/>
        <w:numPr>
          <w:numId w:val="1001"/>
          <w:ilvl w:val="0"/>
        </w:numPr>
      </w:pPr>
      <w:r>
        <w:t xml:space="preserve">Work with Store Communications to communicate each day’s promotions to field team/stores</w:t>
      </w:r>
    </w:p>
    <w:p>
      <w:pPr>
        <w:pStyle w:val="Compact"/>
        <w:numPr>
          <w:numId w:val="1001"/>
          <w:ilvl w:val="0"/>
        </w:numPr>
      </w:pPr>
      <w:r>
        <w:t xml:space="preserve">Primarily responsible for troubleshooting store level promotion and pricing issues</w:t>
      </w:r>
    </w:p>
    <w:p>
      <w:pPr>
        <w:pStyle w:val="Compact"/>
        <w:numPr>
          <w:numId w:val="1001"/>
          <w:ilvl w:val="0"/>
        </w:numPr>
      </w:pPr>
      <w:r>
        <w:t xml:space="preserve">Create, monitor and maintain pricing reports and ad hoc reports as needed</w:t>
      </w:r>
    </w:p>
    <w:p>
      <w:pPr>
        <w:pStyle w:val="Compact"/>
        <w:numPr>
          <w:numId w:val="1001"/>
          <w:ilvl w:val="0"/>
        </w:numPr>
      </w:pPr>
      <w:r>
        <w:t xml:space="preserve">Utilize testing software to choose test stores, analyze results, and dig into the data to uncover drivers of business results</w:t>
      </w:r>
    </w:p>
    <w:p>
      <w:pPr>
        <w:pStyle w:val="Compact"/>
        <w:numPr>
          <w:numId w:val="1001"/>
          <w:ilvl w:val="0"/>
        </w:numPr>
      </w:pPr>
      <w:r>
        <w:t xml:space="preserve">Drive competitive assessment and insight</w:t>
      </w:r>
    </w:p>
    <w:p>
      <w:pPr>
        <w:pStyle w:val="Compact"/>
        <w:numPr>
          <w:numId w:val="1001"/>
          <w:ilvl w:val="0"/>
        </w:numPr>
      </w:pPr>
      <w:r>
        <w:t xml:space="preserve">Establish Monitoring and reporting</w:t>
      </w:r>
    </w:p>
    <w:p>
      <w:pPr>
        <w:pStyle w:val="Compact"/>
        <w:numPr>
          <w:numId w:val="1001"/>
          <w:ilvl w:val="0"/>
        </w:numPr>
      </w:pPr>
      <w:r>
        <w:t xml:space="preserve">Guide very complex market and business research and competitor analysis</w:t>
      </w:r>
    </w:p>
    <w:p>
      <w:pPr>
        <w:pStyle w:val="Heading2"/>
      </w:pPr>
      <w:bookmarkStart w:id="23" w:name="qualifications-for-analyst-strategy"/>
      <w:r>
        <w:t xml:space="preserve">Qualifications for analyst, strategy</w:t>
      </w:r>
      <w:bookmarkEnd w:id="23"/>
    </w:p>
    <w:p>
      <w:pPr>
        <w:pStyle w:val="Compact"/>
        <w:numPr>
          <w:numId w:val="1002"/>
          <w:ilvl w:val="0"/>
        </w:numPr>
      </w:pPr>
      <w:r>
        <w:t xml:space="preserve">Knowledge of our technology environments and the products that are built thereon</w:t>
      </w:r>
    </w:p>
    <w:p>
      <w:pPr>
        <w:pStyle w:val="Compact"/>
        <w:numPr>
          <w:numId w:val="1002"/>
          <w:ilvl w:val="0"/>
        </w:numPr>
      </w:pPr>
      <w:r>
        <w:t xml:space="preserve">Ability to work to exacting deadline</w:t>
      </w:r>
    </w:p>
    <w:p>
      <w:pPr>
        <w:pStyle w:val="Compact"/>
        <w:numPr>
          <w:numId w:val="1002"/>
          <w:ilvl w:val="0"/>
        </w:numPr>
      </w:pPr>
      <w:r>
        <w:t xml:space="preserve">Previous people management experience which should include setting objectives, coaching for performance and giving feedback</w:t>
      </w:r>
    </w:p>
    <w:p>
      <w:pPr>
        <w:pStyle w:val="Compact"/>
        <w:numPr>
          <w:numId w:val="1002"/>
          <w:ilvl w:val="0"/>
        </w:numPr>
      </w:pPr>
      <w:r>
        <w:t xml:space="preserve">Energetic, flexible, adaptable, change oriented</w:t>
      </w:r>
    </w:p>
    <w:p>
      <w:pPr>
        <w:pStyle w:val="Compact"/>
        <w:numPr>
          <w:numId w:val="1002"/>
          <w:ilvl w:val="0"/>
        </w:numPr>
      </w:pPr>
      <w:r>
        <w:t xml:space="preserve">Strong interpersonal and written/oral communication skills, in English and Spanish</w:t>
      </w:r>
    </w:p>
    <w:p>
      <w:pPr>
        <w:pStyle w:val="Compact"/>
        <w:numPr>
          <w:numId w:val="1002"/>
          <w:ilvl w:val="0"/>
        </w:numPr>
      </w:pPr>
      <w:r>
        <w:t xml:space="preserve">Masters degree in Business, Economics, Finance, Mathematics or Statistics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2021-10-28T18:38:44Z</dcterms:created>
  <dcterms:modified xsi:type="dcterms:W3CDTF">2021-10-28T18:38:44Z</dcterms:modified>
</cp:coreProperties>
</file>