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https://www.velvetjobs.com/job-descriptions/analyst-strategy</w:t>
        </w:r>
      </w:hyperlink>
    </w:p>
    <w:p>
      <w:pPr>
        <w:pStyle w:val="Heading1"/>
      </w:pPr>
      <w:bookmarkStart w:id="21" w:name="example-of-analyst-strategy-job-description"/>
      <w:r>
        <w:t xml:space="preserve">Example of Analyst, Strategy Job Description</w:t>
      </w:r>
      <w:bookmarkEnd w:id="21"/>
    </w:p>
    <w:p>
      <w:pPr>
        <w:pStyle w:val="Compact"/>
      </w:pPr>
      <w:r>
        <w:t xml:space="preserve">Our company is looking to fill the role of analyst,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trategy"/>
      <w:r>
        <w:t xml:space="preserve">Responsibilities for analyst, strategy</w:t>
      </w:r>
      <w:bookmarkEnd w:id="22"/>
    </w:p>
    <w:p>
      <w:pPr>
        <w:pStyle w:val="Compact"/>
        <w:numPr>
          <w:numId w:val="1001"/>
          <w:ilvl w:val="0"/>
        </w:numPr>
      </w:pPr>
      <w:r>
        <w:t xml:space="preserve">Identify and share issues and opportunities with Team</w:t>
      </w:r>
    </w:p>
    <w:p>
      <w:pPr>
        <w:pStyle w:val="Compact"/>
        <w:numPr>
          <w:numId w:val="1001"/>
          <w:ilvl w:val="0"/>
        </w:numPr>
      </w:pPr>
      <w:r>
        <w:t xml:space="preserve">Provides reporting for team compliance against financial objectives</w:t>
      </w:r>
    </w:p>
    <w:p>
      <w:pPr>
        <w:pStyle w:val="Compact"/>
        <w:numPr>
          <w:numId w:val="1001"/>
          <w:ilvl w:val="0"/>
        </w:numPr>
      </w:pPr>
      <w:r>
        <w:t xml:space="preserve">E-commerce penetration</w:t>
      </w:r>
    </w:p>
    <w:p>
      <w:pPr>
        <w:pStyle w:val="Compact"/>
        <w:numPr>
          <w:numId w:val="1001"/>
          <w:ilvl w:val="0"/>
        </w:numPr>
      </w:pPr>
      <w:r>
        <w:t xml:space="preserve">Business Acquisitions and Divestitures</w:t>
      </w:r>
    </w:p>
    <w:p>
      <w:pPr>
        <w:pStyle w:val="Compact"/>
        <w:numPr>
          <w:numId w:val="1001"/>
          <w:ilvl w:val="0"/>
        </w:numPr>
      </w:pPr>
      <w:r>
        <w:t xml:space="preserve">Participation in business process development</w:t>
      </w:r>
    </w:p>
    <w:p>
      <w:pPr>
        <w:pStyle w:val="Compact"/>
        <w:numPr>
          <w:numId w:val="1001"/>
          <w:ilvl w:val="0"/>
        </w:numPr>
      </w:pPr>
      <w:r>
        <w:t xml:space="preserve">Project Analysis</w:t>
      </w:r>
    </w:p>
    <w:p>
      <w:pPr>
        <w:pStyle w:val="Compact"/>
        <w:numPr>
          <w:numId w:val="1001"/>
          <w:ilvl w:val="0"/>
        </w:numPr>
      </w:pPr>
      <w:r>
        <w:t xml:space="preserve">Provide assistance to the team on business strategy, financial performance, annual planning, and on-going operations</w:t>
      </w:r>
    </w:p>
    <w:p>
      <w:pPr>
        <w:pStyle w:val="Compact"/>
        <w:numPr>
          <w:numId w:val="1001"/>
          <w:ilvl w:val="0"/>
        </w:numPr>
      </w:pPr>
      <w:r>
        <w:t xml:space="preserve">Participates in the research, creation and delivery of digital assets that engage consumers</w:t>
      </w:r>
    </w:p>
    <w:p>
      <w:pPr>
        <w:pStyle w:val="Compact"/>
        <w:numPr>
          <w:numId w:val="1001"/>
          <w:ilvl w:val="0"/>
        </w:numPr>
      </w:pPr>
      <w:r>
        <w:t xml:space="preserve">Lead analytical workstreams on strategy consulting-like engagements that identify and seek to harness enterprise or business unit growth opportunities</w:t>
      </w:r>
    </w:p>
    <w:p>
      <w:pPr>
        <w:pStyle w:val="Compact"/>
        <w:numPr>
          <w:numId w:val="1001"/>
          <w:ilvl w:val="0"/>
        </w:numPr>
      </w:pPr>
      <w:r>
        <w:t xml:space="preserve">Perform/ lead research and analysis on consumer, market, competitive, and financial data to build strategies and business cases for competitive differentiation and growth</w:t>
      </w:r>
    </w:p>
    <w:p>
      <w:pPr>
        <w:pStyle w:val="Heading2"/>
      </w:pPr>
      <w:bookmarkStart w:id="23" w:name="qualifications-for-analyst-strategy"/>
      <w:r>
        <w:t xml:space="preserve">Qualifications for analyst, strategy</w:t>
      </w:r>
      <w:bookmarkEnd w:id="23"/>
    </w:p>
    <w:p>
      <w:pPr>
        <w:pStyle w:val="Compact"/>
        <w:numPr>
          <w:numId w:val="1002"/>
          <w:ilvl w:val="0"/>
        </w:numPr>
      </w:pPr>
      <w:r>
        <w:t xml:space="preserve">1-4 years of experience in relevant functional area (including but not limited to corporate strategy, business consulting, financial services, information analytics)</w:t>
      </w:r>
    </w:p>
    <w:p>
      <w:pPr>
        <w:pStyle w:val="Compact"/>
        <w:numPr>
          <w:numId w:val="1002"/>
          <w:ilvl w:val="0"/>
        </w:numPr>
      </w:pPr>
      <w:r>
        <w:t xml:space="preserve">2+ years experience in analytics including sales finance, FP&amp;A, compensation administration, design and implementation</w:t>
      </w:r>
    </w:p>
    <w:p>
      <w:pPr>
        <w:pStyle w:val="Compact"/>
        <w:numPr>
          <w:numId w:val="1002"/>
          <w:ilvl w:val="0"/>
        </w:numPr>
      </w:pPr>
      <w:r>
        <w:t xml:space="preserve">Analytical degree in business, engineering or science a plus</w:t>
      </w:r>
    </w:p>
    <w:p>
      <w:pPr>
        <w:pStyle w:val="Compact"/>
        <w:numPr>
          <w:numId w:val="1002"/>
          <w:ilvl w:val="0"/>
        </w:numPr>
      </w:pPr>
      <w:r>
        <w:t xml:space="preserve">Strong ability to balance lateral thinking with pragmatismStrong analytical skills, logical thought processes and strong numeracy</w:t>
      </w:r>
    </w:p>
    <w:p>
      <w:pPr>
        <w:pStyle w:val="Compact"/>
        <w:numPr>
          <w:numId w:val="1002"/>
          <w:ilvl w:val="0"/>
        </w:numPr>
      </w:pPr>
      <w:r>
        <w:t xml:space="preserve">You provide a mix of creativity, scientific rigor, pragmatism and strategic thinking</w:t>
      </w:r>
    </w:p>
    <w:p>
      <w:pPr>
        <w:pStyle w:val="Compact"/>
        <w:numPr>
          <w:numId w:val="1002"/>
          <w:ilvl w:val="0"/>
        </w:numPr>
      </w:pPr>
      <w:r>
        <w:t xml:space="preserve">You have shown excellence in translating data into decision-ready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2021-10-28T18:28:50Z</dcterms:created>
  <dcterms:modified xsi:type="dcterms:W3CDTF">2021-10-28T18:28:50Z</dcterms:modified>
</cp:coreProperties>
</file>