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https://www.velvetjobs.com/job-descriptions/analyst-settlements</w:t>
        </w:r>
      </w:hyperlink>
    </w:p>
    <w:p>
      <w:pPr>
        <w:pStyle w:val="Heading1"/>
      </w:pPr>
      <w:bookmarkStart w:id="21" w:name="example-of-analyst-settlements-job-description"/>
      <w:r>
        <w:t xml:space="preserve">Example of Analyst, Settlements Job Description</w:t>
      </w:r>
      <w:bookmarkEnd w:id="21"/>
    </w:p>
    <w:p>
      <w:pPr>
        <w:pStyle w:val="Compact"/>
      </w:pPr>
      <w:r>
        <w:t xml:space="preserve">Our innovative and growing company is looking to fill the role of analyst, settlements.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ettlements"/>
      <w:r>
        <w:t xml:space="preserve">Responsibilities for analyst, settlements</w:t>
      </w:r>
      <w:bookmarkEnd w:id="22"/>
    </w:p>
    <w:p>
      <w:pPr>
        <w:pStyle w:val="Compact"/>
        <w:numPr>
          <w:numId w:val="1001"/>
          <w:ilvl w:val="0"/>
        </w:numPr>
      </w:pPr>
      <w:r>
        <w:t xml:space="preserve">Deal with member/customer queries and assist them in their use of the clearing systems</w:t>
      </w:r>
    </w:p>
    <w:p>
      <w:pPr>
        <w:pStyle w:val="Compact"/>
        <w:numPr>
          <w:numId w:val="1001"/>
          <w:ilvl w:val="0"/>
        </w:numPr>
      </w:pPr>
      <w:r>
        <w:t xml:space="preserve">Provide support for the processing of all day to day clearing operational activities</w:t>
      </w:r>
    </w:p>
    <w:p>
      <w:pPr>
        <w:pStyle w:val="Compact"/>
        <w:numPr>
          <w:numId w:val="1001"/>
          <w:ilvl w:val="0"/>
        </w:numPr>
      </w:pPr>
      <w:r>
        <w:t xml:space="preserve">Affirm OTC derivative trade confirmations</w:t>
      </w:r>
    </w:p>
    <w:p>
      <w:pPr>
        <w:pStyle w:val="Compact"/>
        <w:numPr>
          <w:numId w:val="1001"/>
          <w:ilvl w:val="0"/>
        </w:numPr>
      </w:pPr>
      <w:r>
        <w:t xml:space="preserve">Demonstrate technical acumen and accuracy by ensuring you understand the economics of the trade and verify the accuracy in the firm’s booking systems</w:t>
      </w:r>
    </w:p>
    <w:p>
      <w:pPr>
        <w:pStyle w:val="Compact"/>
        <w:numPr>
          <w:numId w:val="1001"/>
          <w:ilvl w:val="0"/>
        </w:numPr>
      </w:pPr>
      <w:r>
        <w:t xml:space="preserve">Mitigate risk through maintaining accuracy and procedural conformity</w:t>
      </w:r>
    </w:p>
    <w:p>
      <w:pPr>
        <w:pStyle w:val="Compact"/>
        <w:numPr>
          <w:numId w:val="1001"/>
          <w:ilvl w:val="0"/>
        </w:numPr>
      </w:pPr>
      <w:r>
        <w:t xml:space="preserve">Assist in the resolution of any exceptions that may arise in a timely manner</w:t>
      </w:r>
    </w:p>
    <w:p>
      <w:pPr>
        <w:pStyle w:val="Compact"/>
        <w:numPr>
          <w:numId w:val="1001"/>
          <w:ilvl w:val="0"/>
        </w:numPr>
      </w:pPr>
      <w:r>
        <w:t xml:space="preserve">Design and initiate process improvements with thorough understanding the lifecycle of the trade and confirmations platforms</w:t>
      </w:r>
    </w:p>
    <w:p>
      <w:pPr>
        <w:pStyle w:val="Compact"/>
        <w:numPr>
          <w:numId w:val="1001"/>
          <w:ilvl w:val="0"/>
        </w:numPr>
      </w:pPr>
      <w:r>
        <w:t xml:space="preserve">Act as a Client Relationship Manager, partner with the Sales and Trading desks to offer best in class client service</w:t>
      </w:r>
    </w:p>
    <w:p>
      <w:pPr>
        <w:pStyle w:val="Compact"/>
        <w:numPr>
          <w:numId w:val="1001"/>
          <w:ilvl w:val="0"/>
        </w:numPr>
      </w:pPr>
      <w:r>
        <w:t xml:space="preserve">To ensure all trades from GLOSS are sent to the relevant custodian, matched and settled within normal market conventions</w:t>
      </w:r>
    </w:p>
    <w:p>
      <w:pPr>
        <w:pStyle w:val="Compact"/>
        <w:numPr>
          <w:numId w:val="1001"/>
          <w:ilvl w:val="0"/>
        </w:numPr>
      </w:pPr>
      <w:r>
        <w:t xml:space="preserve">Research and resolution of un-matched or failed transcations</w:t>
      </w:r>
    </w:p>
    <w:p>
      <w:pPr>
        <w:pStyle w:val="Heading2"/>
      </w:pPr>
      <w:bookmarkStart w:id="23" w:name="qualifications-for-analyst-settlements"/>
      <w:r>
        <w:t xml:space="preserve">Qualifications for analyst, settlements</w:t>
      </w:r>
      <w:bookmarkEnd w:id="23"/>
    </w:p>
    <w:p>
      <w:pPr>
        <w:pStyle w:val="Compact"/>
        <w:numPr>
          <w:numId w:val="1002"/>
          <w:ilvl w:val="0"/>
        </w:numPr>
      </w:pPr>
      <w:r>
        <w:t xml:space="preserve">Team player with positive attitude, willing to work under pressure</w:t>
      </w:r>
    </w:p>
    <w:p>
      <w:pPr>
        <w:pStyle w:val="Compact"/>
        <w:numPr>
          <w:numId w:val="1002"/>
          <w:ilvl w:val="0"/>
        </w:numPr>
      </w:pPr>
      <w:r>
        <w:t xml:space="preserve">Knowledge of commodities products or Investment bank</w:t>
      </w:r>
    </w:p>
    <w:p>
      <w:pPr>
        <w:pStyle w:val="Compact"/>
        <w:numPr>
          <w:numId w:val="1002"/>
          <w:ilvl w:val="0"/>
        </w:numPr>
      </w:pPr>
      <w:r>
        <w:t xml:space="preserve">Ability to process high volumes of transactions</w:t>
      </w:r>
    </w:p>
    <w:p>
      <w:pPr>
        <w:pStyle w:val="Compact"/>
        <w:numPr>
          <w:numId w:val="1002"/>
          <w:ilvl w:val="0"/>
        </w:numPr>
      </w:pPr>
      <w:r>
        <w:t xml:space="preserve">Ability to work under pressure with currency cut offs</w:t>
      </w:r>
    </w:p>
    <w:p>
      <w:pPr>
        <w:pStyle w:val="Compact"/>
        <w:numPr>
          <w:numId w:val="1002"/>
          <w:ilvl w:val="0"/>
        </w:numPr>
      </w:pPr>
      <w:r>
        <w:t xml:space="preserve">Knowledge of payment formatting (MT103 / MT202) would be an advantage</w:t>
      </w:r>
    </w:p>
    <w:p>
      <w:pPr>
        <w:pStyle w:val="Compact"/>
        <w:numPr>
          <w:numId w:val="1002"/>
          <w:ilvl w:val="0"/>
        </w:numPr>
      </w:pPr>
      <w:r>
        <w:t xml:space="preserve">Experienced in operations change management, or technology business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ttlem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ttle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2021-10-28T18:34:24Z</dcterms:created>
  <dcterms:modified xsi:type="dcterms:W3CDTF">2021-10-28T18:34:24Z</dcterms:modified>
</cp:coreProperties>
</file>