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https://www.velvetjobs.com/job-descriptions/analyst-senior-pricing</w:t>
        </w:r>
      </w:hyperlink>
    </w:p>
    <w:p>
      <w:pPr>
        <w:pStyle w:val="Heading1"/>
      </w:pPr>
      <w:bookmarkStart w:id="21" w:name="example-of-analyst-senior-pricing-job-description"/>
      <w:r>
        <w:t xml:space="preserve">Example of Analyst Senior Pricing Job Description</w:t>
      </w:r>
      <w:bookmarkEnd w:id="21"/>
    </w:p>
    <w:p>
      <w:pPr>
        <w:pStyle w:val="Compact"/>
      </w:pPr>
      <w:r>
        <w:t xml:space="preserve">Our company is growing rapidly and is looking for an analyst senior pricing.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senior-pricing"/>
      <w:r>
        <w:t xml:space="preserve">Responsibilities for analyst senior pricing</w:t>
      </w:r>
      <w:bookmarkEnd w:id="22"/>
    </w:p>
    <w:p>
      <w:pPr>
        <w:pStyle w:val="Compact"/>
        <w:numPr>
          <w:numId w:val="1001"/>
          <w:ilvl w:val="0"/>
        </w:numPr>
      </w:pPr>
      <w:r>
        <w:t xml:space="preserve">Identify and communicate new business opportunities, product requirements and pricing required for target market segments with product managers</w:t>
      </w:r>
    </w:p>
    <w:p>
      <w:pPr>
        <w:pStyle w:val="Compact"/>
        <w:numPr>
          <w:numId w:val="1001"/>
          <w:ilvl w:val="0"/>
        </w:numPr>
      </w:pPr>
      <w:r>
        <w:t xml:space="preserve">Work cross-functionally with product management team to evaluate and execute special product/pricing requests</w:t>
      </w:r>
    </w:p>
    <w:p>
      <w:pPr>
        <w:pStyle w:val="Compact"/>
        <w:numPr>
          <w:numId w:val="1001"/>
          <w:ilvl w:val="0"/>
        </w:numPr>
      </w:pPr>
      <w:r>
        <w:t xml:space="preserve">Develop strong relationships with Sales and distribution management, Operations, Finance, Product Management and customer Service to enable success</w:t>
      </w:r>
    </w:p>
    <w:p>
      <w:pPr>
        <w:pStyle w:val="Compact"/>
        <w:numPr>
          <w:numId w:val="1001"/>
          <w:ilvl w:val="0"/>
        </w:numPr>
      </w:pPr>
      <w:r>
        <w:t xml:space="preserve">P3 Pricing System ownership</w:t>
      </w:r>
    </w:p>
    <w:p>
      <w:pPr>
        <w:pStyle w:val="Compact"/>
        <w:numPr>
          <w:numId w:val="1001"/>
          <w:ilvl w:val="0"/>
        </w:numPr>
      </w:pPr>
      <w:r>
        <w:t xml:space="preserve">Own market level price book, which includes all market/sub brand level pricing from the PRUSA, Distributor, &amp; Retail levels</w:t>
      </w:r>
    </w:p>
    <w:p>
      <w:pPr>
        <w:pStyle w:val="Compact"/>
        <w:numPr>
          <w:numId w:val="1001"/>
          <w:ilvl w:val="0"/>
        </w:numPr>
      </w:pPr>
      <w:r>
        <w:t xml:space="preserve">Plan, measure and evaluate full pricing and promotional model to give PRUSA brands a competitive, value building advantage</w:t>
      </w:r>
    </w:p>
    <w:p>
      <w:pPr>
        <w:pStyle w:val="Compact"/>
        <w:numPr>
          <w:numId w:val="1001"/>
          <w:ilvl w:val="0"/>
        </w:numPr>
      </w:pPr>
      <w:r>
        <w:t xml:space="preserve">Assist in Identifying individual market pricing priorities and needs</w:t>
      </w:r>
    </w:p>
    <w:p>
      <w:pPr>
        <w:pStyle w:val="Compact"/>
        <w:numPr>
          <w:numId w:val="1001"/>
          <w:ilvl w:val="0"/>
        </w:numPr>
      </w:pPr>
      <w:r>
        <w:t xml:space="preserve">Assisting with communication and preparation of submissions to the tax authorities as part of the tax dispute resolution process competent authority negotiations</w:t>
      </w:r>
    </w:p>
    <w:p>
      <w:pPr>
        <w:pStyle w:val="Compact"/>
        <w:numPr>
          <w:numId w:val="1001"/>
          <w:ilvl w:val="0"/>
        </w:numPr>
      </w:pPr>
      <w:r>
        <w:t xml:space="preserve">Strong written and verbal communications skills (ability to explain and summarize analyses in a structured manner, be comfortable presenting work and ideas to others)</w:t>
      </w:r>
    </w:p>
    <w:p>
      <w:pPr>
        <w:pStyle w:val="Compact"/>
        <w:numPr>
          <w:numId w:val="1001"/>
          <w:ilvl w:val="0"/>
        </w:numPr>
      </w:pPr>
      <w:r>
        <w:t xml:space="preserve">Develop and/or document business policies, conducts special financial and business related studies and cooperate with other departments in the preparation of analyses</w:t>
      </w:r>
    </w:p>
    <w:p>
      <w:pPr>
        <w:pStyle w:val="Heading2"/>
      </w:pPr>
      <w:bookmarkStart w:id="23" w:name="qualifications-for-analyst-senior-pricing"/>
      <w:r>
        <w:t xml:space="preserve">Qualifications for analyst senior pricing</w:t>
      </w:r>
      <w:bookmarkEnd w:id="23"/>
    </w:p>
    <w:p>
      <w:pPr>
        <w:pStyle w:val="Compact"/>
        <w:numPr>
          <w:numId w:val="1002"/>
          <w:ilvl w:val="0"/>
        </w:numPr>
      </w:pPr>
      <w:r>
        <w:t xml:space="preserve">2+ years of business data analysis experience required, oil, lubricant or retail pricing preferred</w:t>
      </w:r>
    </w:p>
    <w:p>
      <w:pPr>
        <w:pStyle w:val="Compact"/>
        <w:numPr>
          <w:numId w:val="1002"/>
          <w:ilvl w:val="0"/>
        </w:numPr>
      </w:pPr>
      <w:r>
        <w:t xml:space="preserve">Advanced working knowledge of Excel (including Pivot Tables)</w:t>
      </w:r>
    </w:p>
    <w:p>
      <w:pPr>
        <w:pStyle w:val="Compact"/>
        <w:numPr>
          <w:numId w:val="1002"/>
          <w:ilvl w:val="0"/>
        </w:numPr>
      </w:pPr>
      <w:r>
        <w:t xml:space="preserve">Prior work experience does not need to be directly related, but should be similar</w:t>
      </w:r>
    </w:p>
    <w:p>
      <w:pPr>
        <w:pStyle w:val="Compact"/>
        <w:numPr>
          <w:numId w:val="1002"/>
          <w:ilvl w:val="0"/>
        </w:numPr>
      </w:pPr>
      <w:r>
        <w:t xml:space="preserve">Preferably knowledge of at least one of APAC storage industry</w:t>
      </w:r>
    </w:p>
    <w:p>
      <w:pPr>
        <w:pStyle w:val="Compact"/>
        <w:numPr>
          <w:numId w:val="1002"/>
          <w:ilvl w:val="0"/>
        </w:numPr>
      </w:pPr>
      <w:r>
        <w:t xml:space="preserve">Language capability in English</w:t>
      </w:r>
    </w:p>
    <w:p>
      <w:pPr>
        <w:pStyle w:val="Compact"/>
        <w:numPr>
          <w:numId w:val="1002"/>
          <w:ilvl w:val="0"/>
        </w:numPr>
      </w:pPr>
      <w:r>
        <w:t xml:space="preserve">Ability to use data from multiple sources and understand key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enior-pric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enior-pric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2021-10-28T18:29:03Z</dcterms:created>
  <dcterms:modified xsi:type="dcterms:W3CDTF">2021-10-28T18:29:03Z</dcterms:modified>
</cp:coreProperties>
</file>