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https://www.velvetjobs.com/job-descriptions/analyst-senior-financial-analyst</w:t>
        </w:r>
      </w:hyperlink>
    </w:p>
    <w:p>
      <w:pPr>
        <w:pStyle w:val="Heading1"/>
      </w:pPr>
      <w:bookmarkStart w:id="21" w:name="example-of-analyst-senior-financial-analyst-job-description"/>
      <w:r>
        <w:t xml:space="preserve">Example of Analyst / Senior Financial Analyst Job Description</w:t>
      </w:r>
      <w:bookmarkEnd w:id="21"/>
    </w:p>
    <w:p>
      <w:pPr>
        <w:pStyle w:val="Compact"/>
      </w:pPr>
      <w:r>
        <w:t xml:space="preserve">Our growing company is looking to fill the role of analyst / senior financial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enior-financial-analyst"/>
      <w:r>
        <w:t xml:space="preserve">Responsibilities for analyst / senior financial analyst</w:t>
      </w:r>
      <w:bookmarkEnd w:id="22"/>
    </w:p>
    <w:p>
      <w:pPr>
        <w:pStyle w:val="Compact"/>
        <w:numPr>
          <w:numId w:val="1001"/>
          <w:ilvl w:val="0"/>
        </w:numPr>
      </w:pPr>
      <w:r>
        <w:t xml:space="preserve">Incorporate FX rate fluctuations into analysis</w:t>
      </w:r>
    </w:p>
    <w:p>
      <w:pPr>
        <w:pStyle w:val="Compact"/>
        <w:numPr>
          <w:numId w:val="1001"/>
          <w:ilvl w:val="0"/>
        </w:numPr>
      </w:pPr>
      <w:r>
        <w:t xml:space="preserve">Drive standardization &amp; process improvement across all planning aspects including best practices</w:t>
      </w:r>
    </w:p>
    <w:p>
      <w:pPr>
        <w:pStyle w:val="Compact"/>
        <w:numPr>
          <w:numId w:val="1001"/>
          <w:ilvl w:val="0"/>
        </w:numPr>
      </w:pPr>
      <w:r>
        <w:t xml:space="preserve">Detailed tracking, planning and analysis of headcount across the group</w:t>
      </w:r>
    </w:p>
    <w:p>
      <w:pPr>
        <w:pStyle w:val="Compact"/>
        <w:numPr>
          <w:numId w:val="1001"/>
          <w:ilvl w:val="0"/>
        </w:numPr>
      </w:pPr>
      <w:r>
        <w:t xml:space="preserve">Instinctively recognize inconsistencies in financial data and initiate appropriate corrective action</w:t>
      </w:r>
    </w:p>
    <w:p>
      <w:pPr>
        <w:pStyle w:val="Compact"/>
        <w:numPr>
          <w:numId w:val="1001"/>
          <w:ilvl w:val="0"/>
        </w:numPr>
      </w:pPr>
      <w:r>
        <w:t xml:space="preserve">Support and collaborate with the Products FP&amp;A team to enhance the function’s contribution to the company</w:t>
      </w:r>
    </w:p>
    <w:p>
      <w:pPr>
        <w:pStyle w:val="Compact"/>
        <w:numPr>
          <w:numId w:val="1001"/>
          <w:ilvl w:val="0"/>
        </w:numPr>
      </w:pPr>
      <w:r>
        <w:t xml:space="preserve">Maintains financial controls while working closely with the IT team to drive creative solutions</w:t>
      </w:r>
    </w:p>
    <w:p>
      <w:pPr>
        <w:pStyle w:val="Compact"/>
        <w:numPr>
          <w:numId w:val="1001"/>
          <w:ilvl w:val="0"/>
        </w:numPr>
      </w:pPr>
      <w:r>
        <w:t xml:space="preserve">Identifies and implements possible process improvements</w:t>
      </w:r>
    </w:p>
    <w:p>
      <w:pPr>
        <w:pStyle w:val="Compact"/>
        <w:numPr>
          <w:numId w:val="1001"/>
          <w:ilvl w:val="0"/>
        </w:numPr>
      </w:pPr>
      <w:r>
        <w:t xml:space="preserve">Participating in month-end-closure activities</w:t>
      </w:r>
    </w:p>
    <w:p>
      <w:pPr>
        <w:pStyle w:val="Compact"/>
        <w:numPr>
          <w:numId w:val="1001"/>
          <w:ilvl w:val="0"/>
        </w:numPr>
      </w:pPr>
      <w:r>
        <w:t xml:space="preserve">Assisting with budget preparation and strategic planning</w:t>
      </w:r>
    </w:p>
    <w:p>
      <w:pPr>
        <w:pStyle w:val="Compact"/>
        <w:numPr>
          <w:numId w:val="1001"/>
          <w:ilvl w:val="0"/>
        </w:numPr>
      </w:pPr>
      <w:r>
        <w:t xml:space="preserve">Collaboration with service line leaders</w:t>
      </w:r>
    </w:p>
    <w:p>
      <w:pPr>
        <w:pStyle w:val="Heading2"/>
      </w:pPr>
      <w:bookmarkStart w:id="23" w:name="qualifications-for-analyst-senior-financial-analyst"/>
      <w:r>
        <w:t xml:space="preserve">Qualifications for analyst / senior financial analyst</w:t>
      </w:r>
      <w:bookmarkEnd w:id="23"/>
    </w:p>
    <w:p>
      <w:pPr>
        <w:pStyle w:val="Compact"/>
        <w:numPr>
          <w:numId w:val="1002"/>
          <w:ilvl w:val="0"/>
        </w:numPr>
      </w:pPr>
      <w:r>
        <w:t xml:space="preserve">Responsible for preparing presentations to the Board</w:t>
      </w:r>
    </w:p>
    <w:p>
      <w:pPr>
        <w:pStyle w:val="Compact"/>
        <w:numPr>
          <w:numId w:val="1002"/>
          <w:ilvl w:val="0"/>
        </w:numPr>
      </w:pPr>
      <w:r>
        <w:t xml:space="preserve">Ad hoc financial analysis for the Financial Director &amp; Business Heads</w:t>
      </w:r>
    </w:p>
    <w:p>
      <w:pPr>
        <w:pStyle w:val="Compact"/>
        <w:numPr>
          <w:numId w:val="1002"/>
          <w:ilvl w:val="0"/>
        </w:numPr>
      </w:pPr>
      <w:r>
        <w:t xml:space="preserve">Providing detailed reports for senior business leaders</w:t>
      </w:r>
    </w:p>
    <w:p>
      <w:pPr>
        <w:pStyle w:val="Compact"/>
        <w:numPr>
          <w:numId w:val="1002"/>
          <w:ilvl w:val="0"/>
        </w:numPr>
      </w:pPr>
      <w:r>
        <w:t xml:space="preserve">2+ years of Finance or FP&amp;A experience</w:t>
      </w:r>
    </w:p>
    <w:p>
      <w:pPr>
        <w:pStyle w:val="Compact"/>
        <w:numPr>
          <w:numId w:val="1002"/>
          <w:ilvl w:val="0"/>
        </w:numPr>
      </w:pPr>
      <w:r>
        <w:t xml:space="preserve">Ability to consistently produce high quality deliverables with strict attention to detail</w:t>
      </w:r>
    </w:p>
    <w:p>
      <w:pPr>
        <w:pStyle w:val="Compact"/>
        <w:numPr>
          <w:numId w:val="1002"/>
          <w:ilvl w:val="0"/>
        </w:numPr>
      </w:pPr>
      <w:r>
        <w:t xml:space="preserve">Advanced data analytic capabilities including understanding of variance analysis, financial performance monitoring the ability to summarize vast, complex financial results into meaningful and insightful high level deliverables intended for an executive audience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2021-10-28T13:16:13Z</dcterms:created>
  <dcterms:modified xsi:type="dcterms:W3CDTF">2021-10-28T13:16:13Z</dcterms:modified>
</cp:coreProperties>
</file>