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https://www.velvetjobs.com/job-descriptions/analyst-reporting-analytics</w:t>
        </w:r>
      </w:hyperlink>
    </w:p>
    <w:p>
      <w:pPr>
        <w:pStyle w:val="Heading1"/>
      </w:pPr>
      <w:bookmarkStart w:id="21" w:name="example-of-analyst-reporting-analytics-job-description"/>
      <w:r>
        <w:t xml:space="preserve">Example of Analyst, Reporting &amp; Analytics Job Description</w:t>
      </w:r>
      <w:bookmarkEnd w:id="21"/>
    </w:p>
    <w:p>
      <w:pPr>
        <w:pStyle w:val="Compact"/>
      </w:pPr>
      <w:r>
        <w:t xml:space="preserve">Our innovative and growing company is hiring for an analyst, reporting &amp;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reporting-analytics"/>
      <w:r>
        <w:t xml:space="preserve">Responsibilities for analyst, reporting &amp;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business partner objectives and generate reports that support and further those objectives</w:t>
      </w:r>
    </w:p>
    <w:p>
      <w:pPr>
        <w:pStyle w:val="Compact"/>
        <w:numPr>
          <w:numId w:val="1001"/>
          <w:ilvl w:val="0"/>
        </w:numPr>
      </w:pPr>
      <w:r>
        <w:t xml:space="preserve">Drive data strategy through use of industry best practices</w:t>
      </w:r>
    </w:p>
    <w:p>
      <w:pPr>
        <w:pStyle w:val="Compact"/>
        <w:numPr>
          <w:numId w:val="1001"/>
          <w:ilvl w:val="0"/>
        </w:numPr>
      </w:pPr>
      <w:r>
        <w:t xml:space="preserve">Develop and maintain models and analytics that boost CEMEA’s business understanding through financial analysis</w:t>
      </w:r>
    </w:p>
    <w:p>
      <w:pPr>
        <w:pStyle w:val="Compact"/>
        <w:numPr>
          <w:numId w:val="1001"/>
          <w:ilvl w:val="0"/>
        </w:numPr>
      </w:pPr>
      <w:r>
        <w:t xml:space="preserve">Develop and continually evolve innovative analytical techniques and methodologies to measure business performance and promote best practices across the region</w:t>
      </w:r>
    </w:p>
    <w:p>
      <w:pPr>
        <w:pStyle w:val="Compact"/>
        <w:numPr>
          <w:numId w:val="1001"/>
          <w:ilvl w:val="0"/>
        </w:numPr>
      </w:pPr>
      <w:r>
        <w:t xml:space="preserve">Provide high quality analytics and insights to key functions and Sub regions</w:t>
      </w:r>
    </w:p>
    <w:p>
      <w:pPr>
        <w:pStyle w:val="Compact"/>
        <w:numPr>
          <w:numId w:val="1001"/>
          <w:ilvl w:val="0"/>
        </w:numPr>
      </w:pPr>
      <w:r>
        <w:t xml:space="preserve">Be the subject matter expert on all financial tools, Hyperion, TM1, Oracle and Excel</w:t>
      </w:r>
    </w:p>
    <w:p>
      <w:pPr>
        <w:pStyle w:val="Compact"/>
        <w:numPr>
          <w:numId w:val="1001"/>
          <w:ilvl w:val="0"/>
        </w:numPr>
      </w:pPr>
      <w:r>
        <w:t xml:space="preserve">Develop and maintain reports which facilitate data analysis, decision making and efficient use of time by the finance time</w:t>
      </w:r>
    </w:p>
    <w:p>
      <w:pPr>
        <w:pStyle w:val="Compact"/>
        <w:numPr>
          <w:numId w:val="1001"/>
          <w:ilvl w:val="0"/>
        </w:numPr>
      </w:pPr>
      <w:r>
        <w:t xml:space="preserve">Ability to structure analysis to answer business questions and communicate business implications from financial analysis at all levels</w:t>
      </w:r>
    </w:p>
    <w:p>
      <w:pPr>
        <w:pStyle w:val="Compact"/>
        <w:numPr>
          <w:numId w:val="1001"/>
          <w:ilvl w:val="0"/>
        </w:numPr>
      </w:pPr>
      <w:r>
        <w:t xml:space="preserve">Liaise between management reporting and revenue and incentives team to support reporting processes and planning cycle work streams</w:t>
      </w:r>
    </w:p>
    <w:p>
      <w:pPr>
        <w:pStyle w:val="Compact"/>
        <w:numPr>
          <w:numId w:val="1001"/>
          <w:ilvl w:val="0"/>
        </w:numPr>
      </w:pPr>
      <w:r>
        <w:t xml:space="preserve">Work of special projects as asked by manager</w:t>
      </w:r>
    </w:p>
    <w:p>
      <w:pPr>
        <w:pStyle w:val="Heading2"/>
      </w:pPr>
      <w:bookmarkStart w:id="23" w:name="qualifications-for-analyst-reporting-analytics"/>
      <w:r>
        <w:t xml:space="preserve">Qualifications for analyst, reporting &amp;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Knowledgeable in secondary site usage</w:t>
      </w:r>
    </w:p>
    <w:p>
      <w:pPr>
        <w:pStyle w:val="Compact"/>
        <w:numPr>
          <w:numId w:val="1002"/>
          <w:ilvl w:val="0"/>
        </w:numPr>
      </w:pPr>
      <w:r>
        <w:t xml:space="preserve">Expert knowledge and capabilities in Excel and Powerpoint</w:t>
      </w:r>
    </w:p>
    <w:p>
      <w:pPr>
        <w:pStyle w:val="Compact"/>
        <w:numPr>
          <w:numId w:val="1002"/>
          <w:ilvl w:val="0"/>
        </w:numPr>
      </w:pPr>
      <w:r>
        <w:t xml:space="preserve">Extremely strong written and verbal communication skills, collaboration skills</w:t>
      </w:r>
    </w:p>
    <w:p>
      <w:pPr>
        <w:pStyle w:val="Compact"/>
        <w:numPr>
          <w:numId w:val="1002"/>
          <w:ilvl w:val="0"/>
        </w:numPr>
      </w:pPr>
      <w:r>
        <w:t xml:space="preserve">Must possess a results-driven attitude and be able to handle multiple deadlines and projects</w:t>
      </w:r>
    </w:p>
    <w:p>
      <w:pPr>
        <w:pStyle w:val="Compact"/>
        <w:numPr>
          <w:numId w:val="1002"/>
          <w:ilvl w:val="0"/>
        </w:numPr>
      </w:pPr>
      <w:r>
        <w:t xml:space="preserve">This role provides strategic and tactical analytics to support the Inside Sales Practice Development team within CareCredit</w:t>
      </w:r>
    </w:p>
    <w:p>
      <w:pPr>
        <w:pStyle w:val="Compact"/>
        <w:numPr>
          <w:numId w:val="1002"/>
          <w:ilvl w:val="0"/>
        </w:numPr>
      </w:pPr>
      <w:r>
        <w:t xml:space="preserve">Bachelor’s degree with a minimum of 2 years’ experience in a financial services, Sales, Collections, Operations environment or a High School diploma/GED with a minimum of 5 years’ experience in a financial service, Sales, Collections or Operations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reporting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reporting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2021-10-28T13:00:50Z</dcterms:created>
  <dcterms:modified xsi:type="dcterms:W3CDTF">2021-10-28T13:00:50Z</dcterms:modified>
</cp:coreProperties>
</file>