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https://www.velvetjobs.com/job-descriptions/analyst-relations-manager</w:t>
        </w:r>
      </w:hyperlink>
    </w:p>
    <w:p>
      <w:pPr>
        <w:pStyle w:val="Heading1"/>
      </w:pPr>
      <w:bookmarkStart w:id="21" w:name="example-of-analyst-relations-manager-job-description"/>
      <w:r>
        <w:t xml:space="preserve">Example of Analyst Relations Manager Job Description</w:t>
      </w:r>
      <w:bookmarkEnd w:id="21"/>
    </w:p>
    <w:p>
      <w:pPr>
        <w:pStyle w:val="Compact"/>
      </w:pPr>
      <w:r>
        <w:t xml:space="preserve">Our company is growing rapidly and is looking for an analyst relations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relations-manager"/>
      <w:r>
        <w:t xml:space="preserve">Responsibilities for analyst relations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Flag and track competitive differentiation and threats as perceived by analysts</w:t>
      </w:r>
    </w:p>
    <w:p>
      <w:pPr>
        <w:pStyle w:val="Compact"/>
        <w:numPr>
          <w:numId w:val="1001"/>
          <w:ilvl w:val="0"/>
        </w:numPr>
      </w:pPr>
      <w:r>
        <w:t xml:space="preserve">Lead in creating and customizing informational materials for analysts, from corporate vision to roadmaps and success stories</w:t>
      </w:r>
    </w:p>
    <w:p>
      <w:pPr>
        <w:pStyle w:val="Compact"/>
        <w:numPr>
          <w:numId w:val="1001"/>
          <w:ilvl w:val="0"/>
        </w:numPr>
      </w:pPr>
      <w:r>
        <w:t xml:space="preserve">Summarize analyst commentary, research, and conversations for quick action by internal stakeholders</w:t>
      </w:r>
    </w:p>
    <w:p>
      <w:pPr>
        <w:pStyle w:val="Compact"/>
        <w:numPr>
          <w:numId w:val="1001"/>
          <w:ilvl w:val="0"/>
        </w:numPr>
      </w:pPr>
      <w:r>
        <w:t xml:space="preserve">Collaborate seamlessly with diverse teams across the business</w:t>
      </w:r>
    </w:p>
    <w:p>
      <w:pPr>
        <w:pStyle w:val="Compact"/>
        <w:numPr>
          <w:numId w:val="1001"/>
          <w:ilvl w:val="0"/>
        </w:numPr>
      </w:pPr>
      <w:r>
        <w:t xml:space="preserve">Collaborate closely with public relations, product marketing &amp; investor relations</w:t>
      </w:r>
    </w:p>
    <w:p>
      <w:pPr>
        <w:pStyle w:val="Compact"/>
        <w:numPr>
          <w:numId w:val="1001"/>
          <w:ilvl w:val="0"/>
        </w:numPr>
      </w:pPr>
      <w:r>
        <w:t xml:space="preserve">Propose, design and execute Analyst &amp; Influencer Relations activities that meet the needs of stakeholders and achieves desired results in line with business priorities</w:t>
      </w:r>
    </w:p>
    <w:p>
      <w:pPr>
        <w:pStyle w:val="Compact"/>
        <w:numPr>
          <w:numId w:val="1001"/>
          <w:ilvl w:val="0"/>
        </w:numPr>
      </w:pPr>
      <w:r>
        <w:t xml:space="preserve">Create and maintain a vibrant influencer community who independently share and recommend our contentCreate an annual analyst day/summit &amp; influencer events as appropriate</w:t>
      </w:r>
    </w:p>
    <w:p>
      <w:pPr>
        <w:pStyle w:val="Compact"/>
        <w:numPr>
          <w:numId w:val="1001"/>
          <w:ilvl w:val="0"/>
        </w:numPr>
      </w:pPr>
      <w:r>
        <w:t xml:space="preserve">Manage multiple, complex projects within strategy and budget parameters</w:t>
      </w:r>
    </w:p>
    <w:p>
      <w:pPr>
        <w:pStyle w:val="Compact"/>
        <w:numPr>
          <w:numId w:val="1001"/>
          <w:ilvl w:val="0"/>
        </w:numPr>
      </w:pPr>
      <w:r>
        <w:t xml:space="preserve">Work with Public Relations to identify analysts to speak with reporters, be quoted in press releases and support pitches</w:t>
      </w:r>
    </w:p>
    <w:p>
      <w:pPr>
        <w:pStyle w:val="Compact"/>
        <w:numPr>
          <w:numId w:val="1001"/>
          <w:ilvl w:val="0"/>
        </w:numPr>
      </w:pPr>
      <w:r>
        <w:t xml:space="preserve">Manage all inbound analyst requests in a timely and effective manner including surveys, inquiries, and requests to speak with customers</w:t>
      </w:r>
    </w:p>
    <w:p>
      <w:pPr>
        <w:pStyle w:val="Heading2"/>
      </w:pPr>
      <w:bookmarkStart w:id="23" w:name="qualifications-for-analyst-relations-manager"/>
      <w:r>
        <w:t xml:space="preserve">Qualifications for analyst relations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CRM, enterprise software and/or cloud computing experience</w:t>
      </w:r>
    </w:p>
    <w:p>
      <w:pPr>
        <w:pStyle w:val="Compact"/>
        <w:numPr>
          <w:numId w:val="1002"/>
          <w:ilvl w:val="0"/>
        </w:numPr>
      </w:pPr>
      <w:r>
        <w:t xml:space="preserve">Established relationships with industry analysts or influencers</w:t>
      </w:r>
    </w:p>
    <w:p>
      <w:pPr>
        <w:pStyle w:val="Compact"/>
        <w:numPr>
          <w:numId w:val="1002"/>
          <w:ilvl w:val="0"/>
        </w:numPr>
      </w:pPr>
      <w:r>
        <w:t xml:space="preserve">Appreciation of wine, cheese and chocolate</w:t>
      </w:r>
    </w:p>
    <w:p>
      <w:pPr>
        <w:pStyle w:val="Compact"/>
        <w:numPr>
          <w:numId w:val="1002"/>
          <w:ilvl w:val="0"/>
        </w:numPr>
      </w:pPr>
      <w:r>
        <w:t xml:space="preserve">Team leadership potentials</w:t>
      </w:r>
    </w:p>
    <w:p>
      <w:pPr>
        <w:pStyle w:val="Compact"/>
        <w:numPr>
          <w:numId w:val="1002"/>
          <w:ilvl w:val="0"/>
        </w:numPr>
      </w:pPr>
      <w:r>
        <w:t xml:space="preserve">Proven track record and minimum of 5-7 years of technology-related communications experience that includes direct analyst relations experience (either in-house or agency)</w:t>
      </w:r>
    </w:p>
    <w:p>
      <w:pPr>
        <w:pStyle w:val="Compact"/>
        <w:numPr>
          <w:numId w:val="1002"/>
          <w:ilvl w:val="0"/>
        </w:numPr>
      </w:pPr>
      <w:r>
        <w:t xml:space="preserve">Minimum 8 years PR experience, agency or in-house –IT, web or ecommerce industry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rel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rel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2021-10-28T13:21:47Z</dcterms:created>
  <dcterms:modified xsi:type="dcterms:W3CDTF">2021-10-28T13:21:47Z</dcterms:modified>
</cp:coreProperties>
</file>