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https://www.velvetjobs.com/job-descriptions/analyst-relations-manager</w:t>
        </w:r>
      </w:hyperlink>
    </w:p>
    <w:p>
      <w:pPr>
        <w:pStyle w:val="Heading1"/>
      </w:pPr>
      <w:bookmarkStart w:id="21" w:name="example-of-analyst-relations-manager-job-description"/>
      <w:r>
        <w:t xml:space="preserve">Example of Analyst Relations Manager Job Description</w:t>
      </w:r>
      <w:bookmarkEnd w:id="21"/>
    </w:p>
    <w:p>
      <w:pPr>
        <w:pStyle w:val="Compact"/>
      </w:pPr>
      <w:r>
        <w:t xml:space="preserve">Our innovative and growing company is searching for experienced candidates for the position of analyst relations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nalyst-relations-manager"/>
      <w:r>
        <w:t xml:space="preserve">Responsibilities for analyst relations manager</w:t>
      </w:r>
      <w:bookmarkEnd w:id="22"/>
    </w:p>
    <w:p>
      <w:pPr>
        <w:pStyle w:val="Compact"/>
        <w:numPr>
          <w:numId w:val="1001"/>
          <w:ilvl w:val="0"/>
        </w:numPr>
      </w:pPr>
      <w:r>
        <w:t xml:space="preserve">Provide end-to-end management of strategy, analyst relationships, and execution for a product line</w:t>
      </w:r>
    </w:p>
    <w:p>
      <w:pPr>
        <w:pStyle w:val="Compact"/>
        <w:numPr>
          <w:numId w:val="1001"/>
          <w:ilvl w:val="0"/>
        </w:numPr>
      </w:pPr>
      <w:r>
        <w:t xml:space="preserve">Be a trusted partner internally with the ability to staff analyst meetings and tours, provide first level feedback to spokespeople and senior executives, share thoughtful notes with stakeholders, own follow-up, suggest next steps, and contribute to strategy</w:t>
      </w:r>
    </w:p>
    <w:p>
      <w:pPr>
        <w:pStyle w:val="Compact"/>
        <w:numPr>
          <w:numId w:val="1001"/>
          <w:ilvl w:val="0"/>
        </w:numPr>
      </w:pPr>
      <w:r>
        <w:t xml:space="preserve">Ability to create briefing documents and maintain contact both internally and externally</w:t>
      </w:r>
    </w:p>
    <w:p>
      <w:pPr>
        <w:pStyle w:val="Compact"/>
        <w:numPr>
          <w:numId w:val="1001"/>
          <w:ilvl w:val="0"/>
        </w:numPr>
      </w:pPr>
      <w:r>
        <w:t xml:space="preserve">Understand the value of marketing back to build relationships with internal clients and stakeholders</w:t>
      </w:r>
    </w:p>
    <w:p>
      <w:pPr>
        <w:pStyle w:val="Compact"/>
        <w:numPr>
          <w:numId w:val="1001"/>
          <w:ilvl w:val="0"/>
        </w:numPr>
      </w:pPr>
      <w:r>
        <w:t xml:space="preserve">Partner internally to build and deliver great content and assets, good judgment on quality of content and who would find it useful, and the ability to measure effectiveness of content</w:t>
      </w:r>
    </w:p>
    <w:p>
      <w:pPr>
        <w:pStyle w:val="Compact"/>
        <w:numPr>
          <w:numId w:val="1001"/>
          <w:ilvl w:val="0"/>
        </w:numPr>
      </w:pPr>
      <w:r>
        <w:t xml:space="preserve">Demonstrate excellent judgment for company's best interest, strong situational analysis, and the ability to negotiate</w:t>
      </w:r>
    </w:p>
    <w:p>
      <w:pPr>
        <w:pStyle w:val="Compact"/>
        <w:numPr>
          <w:numId w:val="1001"/>
          <w:ilvl w:val="0"/>
        </w:numPr>
      </w:pPr>
      <w:r>
        <w:t xml:space="preserve">Be a great team player - willing to jump in and help others, take on new responsibilities and projects</w:t>
      </w:r>
    </w:p>
    <w:p>
      <w:pPr>
        <w:pStyle w:val="Compact"/>
        <w:numPr>
          <w:numId w:val="1001"/>
          <w:ilvl w:val="0"/>
        </w:numPr>
      </w:pPr>
      <w:r>
        <w:t xml:space="preserve">Willingness and ability to travel 25-40% of the time across North America</w:t>
      </w:r>
    </w:p>
    <w:p>
      <w:pPr>
        <w:pStyle w:val="Compact"/>
        <w:numPr>
          <w:numId w:val="1001"/>
          <w:ilvl w:val="0"/>
        </w:numPr>
      </w:pPr>
      <w:r>
        <w:t xml:space="preserve">Plan interactions</w:t>
      </w:r>
    </w:p>
    <w:p>
      <w:pPr>
        <w:pStyle w:val="Compact"/>
        <w:numPr>
          <w:numId w:val="1001"/>
          <w:ilvl w:val="0"/>
        </w:numPr>
      </w:pPr>
      <w:r>
        <w:t xml:space="preserve">Perform briefings on a regular basis with regional key analysts, and respond to research requests</w:t>
      </w:r>
    </w:p>
    <w:p>
      <w:pPr>
        <w:pStyle w:val="Heading2"/>
      </w:pPr>
      <w:bookmarkStart w:id="23" w:name="qualifications-for-analyst-relations-manager"/>
      <w:r>
        <w:t xml:space="preserve">Qualifications for analyst relations manager</w:t>
      </w:r>
      <w:bookmarkEnd w:id="23"/>
    </w:p>
    <w:p>
      <w:pPr>
        <w:pStyle w:val="Compact"/>
        <w:numPr>
          <w:numId w:val="1002"/>
          <w:ilvl w:val="0"/>
        </w:numPr>
      </w:pPr>
      <w:r>
        <w:t xml:space="preserve">Position will be located in Mountain View CA or Culver City, CA</w:t>
      </w:r>
    </w:p>
    <w:p>
      <w:pPr>
        <w:pStyle w:val="Compact"/>
        <w:numPr>
          <w:numId w:val="1002"/>
          <w:ilvl w:val="0"/>
        </w:numPr>
      </w:pPr>
      <w:r>
        <w:t xml:space="preserve">5-8 years of combined press and analyst relations experience in the tech industry</w:t>
      </w:r>
    </w:p>
    <w:p>
      <w:pPr>
        <w:pStyle w:val="Compact"/>
        <w:numPr>
          <w:numId w:val="1002"/>
          <w:ilvl w:val="0"/>
        </w:numPr>
      </w:pPr>
      <w:r>
        <w:t xml:space="preserve">Natural tendency to invent, simplify, and take innovative approach to AR</w:t>
      </w:r>
    </w:p>
    <w:p>
      <w:pPr>
        <w:pStyle w:val="Compact"/>
        <w:numPr>
          <w:numId w:val="1002"/>
          <w:ilvl w:val="0"/>
        </w:numPr>
      </w:pPr>
      <w:r>
        <w:t xml:space="preserve">Ability to take complex concepts and messages and transform into an audience-resonating story</w:t>
      </w:r>
    </w:p>
    <w:p>
      <w:pPr>
        <w:pStyle w:val="Compact"/>
        <w:numPr>
          <w:numId w:val="1002"/>
          <w:ilvl w:val="0"/>
        </w:numPr>
      </w:pPr>
      <w:r>
        <w:t xml:space="preserve">Ability to link PR/AR plans and activities to business results</w:t>
      </w:r>
    </w:p>
    <w:p>
      <w:pPr>
        <w:pStyle w:val="Compact"/>
        <w:numPr>
          <w:numId w:val="1002"/>
          <w:ilvl w:val="0"/>
        </w:numPr>
      </w:pPr>
      <w:r>
        <w:t xml:space="preserve">3+ years of experience gained working directly with cyber security products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nalyst-relations-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nalyst-relations-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2021-10-28T12:52:25Z</dcterms:created>
  <dcterms:modified xsi:type="dcterms:W3CDTF">2021-10-28T12:52:25Z</dcterms:modified>
</cp:coreProperties>
</file>