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https://www.velvetjobs.com/job-descriptions/analyst-quality</w:t>
        </w:r>
      </w:hyperlink>
    </w:p>
    <w:p>
      <w:pPr>
        <w:pStyle w:val="Heading1"/>
      </w:pPr>
      <w:bookmarkStart w:id="21" w:name="example-of-analyst-quality-job-description"/>
      <w:r>
        <w:t xml:space="preserve">Example of Analyst, Quality Job Description</w:t>
      </w:r>
      <w:bookmarkEnd w:id="21"/>
    </w:p>
    <w:p>
      <w:pPr>
        <w:pStyle w:val="Compact"/>
      </w:pPr>
      <w:r>
        <w:t xml:space="preserve">Our growing company is looking to fill the role of analyst, quality.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nalyst-quality"/>
      <w:r>
        <w:t xml:space="preserve">Responsibilities for analyst, quality</w:t>
      </w:r>
      <w:bookmarkEnd w:id="22"/>
    </w:p>
    <w:p>
      <w:pPr>
        <w:pStyle w:val="Compact"/>
        <w:numPr>
          <w:numId w:val="1001"/>
          <w:ilvl w:val="0"/>
        </w:numPr>
      </w:pPr>
      <w:r>
        <w:t xml:space="preserve">Performs independent spot checks on material requisition, storage and parts tracking management processes</w:t>
      </w:r>
    </w:p>
    <w:p>
      <w:pPr>
        <w:pStyle w:val="Compact"/>
        <w:numPr>
          <w:numId w:val="1001"/>
          <w:ilvl w:val="0"/>
        </w:numPr>
      </w:pPr>
      <w:r>
        <w:t xml:space="preserve">Coordinates with other departments and PSO for standardization of processes and procedures</w:t>
      </w:r>
    </w:p>
    <w:p>
      <w:pPr>
        <w:pStyle w:val="Compact"/>
        <w:numPr>
          <w:numId w:val="1001"/>
          <w:ilvl w:val="0"/>
        </w:numPr>
      </w:pPr>
      <w:r>
        <w:t xml:space="preserve">Assist with the development of documented Quality Department processes in compliance with requirements of ISO 17025</w:t>
      </w:r>
    </w:p>
    <w:p>
      <w:pPr>
        <w:pStyle w:val="Compact"/>
        <w:numPr>
          <w:numId w:val="1001"/>
          <w:ilvl w:val="0"/>
        </w:numPr>
      </w:pPr>
      <w:r>
        <w:t xml:space="preserve">Achieve process and LOB productivity, accuracy requirements including number of calls monitored per month, case reviews, MDM data entry, Social Media handling and fulfillment completion per agent/process position</w:t>
      </w:r>
    </w:p>
    <w:p>
      <w:pPr>
        <w:pStyle w:val="Compact"/>
        <w:numPr>
          <w:numId w:val="1001"/>
          <w:ilvl w:val="0"/>
        </w:numPr>
      </w:pPr>
      <w:r>
        <w:t xml:space="preserve">Facilitate remote call, case data, product data entry and fulfillment case completion sessions as needed with client</w:t>
      </w:r>
    </w:p>
    <w:p>
      <w:pPr>
        <w:pStyle w:val="Compact"/>
        <w:numPr>
          <w:numId w:val="1001"/>
          <w:ilvl w:val="0"/>
        </w:numPr>
      </w:pPr>
      <w:r>
        <w:t xml:space="preserve">Provide effective agent/responsible person (s) coaching / mentoring to improve performance, handling and accuracy</w:t>
      </w:r>
    </w:p>
    <w:p>
      <w:pPr>
        <w:pStyle w:val="Compact"/>
        <w:numPr>
          <w:numId w:val="1001"/>
          <w:ilvl w:val="0"/>
        </w:numPr>
      </w:pPr>
      <w:r>
        <w:t xml:space="preserve">Maintain quality scoring forms and definitions as required</w:t>
      </w:r>
    </w:p>
    <w:p>
      <w:pPr>
        <w:pStyle w:val="Compact"/>
        <w:numPr>
          <w:numId w:val="1001"/>
          <w:ilvl w:val="0"/>
        </w:numPr>
      </w:pPr>
      <w:r>
        <w:t xml:space="preserve">Maintain understanding of operation, SLAs, SOPs, process flow, reporting, all roles and responsibilities while process monitoring</w:t>
      </w:r>
    </w:p>
    <w:p>
      <w:pPr>
        <w:pStyle w:val="Compact"/>
        <w:numPr>
          <w:numId w:val="1001"/>
          <w:ilvl w:val="0"/>
        </w:numPr>
      </w:pPr>
      <w:r>
        <w:t xml:space="preserve">Maintain close linkage to trainers to drive operational success</w:t>
      </w:r>
    </w:p>
    <w:p>
      <w:pPr>
        <w:pStyle w:val="Compact"/>
        <w:numPr>
          <w:numId w:val="1001"/>
          <w:ilvl w:val="0"/>
        </w:numPr>
      </w:pPr>
      <w:r>
        <w:t xml:space="preserve">Provide quality metric analysis on compliance scores, CSAT/Customer Satisfaction, first call resolution and other agent</w:t>
      </w:r>
    </w:p>
    <w:p>
      <w:pPr>
        <w:pStyle w:val="Heading2"/>
      </w:pPr>
      <w:bookmarkStart w:id="23" w:name="qualifications-for-analyst-quality"/>
      <w:r>
        <w:t xml:space="preserve">Qualifications for analyst, quality</w:t>
      </w:r>
      <w:bookmarkEnd w:id="23"/>
    </w:p>
    <w:p>
      <w:pPr>
        <w:pStyle w:val="Compact"/>
        <w:numPr>
          <w:numId w:val="1002"/>
          <w:ilvl w:val="0"/>
        </w:numPr>
      </w:pPr>
      <w:r>
        <w:t xml:space="preserve">CAPA, MDR, and ADE reporting experience required</w:t>
      </w:r>
    </w:p>
    <w:p>
      <w:pPr>
        <w:pStyle w:val="Compact"/>
        <w:numPr>
          <w:numId w:val="1002"/>
          <w:ilvl w:val="0"/>
        </w:numPr>
      </w:pPr>
      <w:r>
        <w:t xml:space="preserve">Minimum 3 years Pharmaceutical experience preferable with a global pharmaceutical organisation, experience should be in quality assurance, quality control or manufacturing</w:t>
      </w:r>
    </w:p>
    <w:p>
      <w:pPr>
        <w:pStyle w:val="Compact"/>
        <w:numPr>
          <w:numId w:val="1002"/>
          <w:ilvl w:val="0"/>
        </w:numPr>
      </w:pPr>
      <w:r>
        <w:t xml:space="preserve">A thorough understanding of Quality Systems and cGMP's</w:t>
      </w:r>
    </w:p>
    <w:p>
      <w:pPr>
        <w:pStyle w:val="Compact"/>
        <w:numPr>
          <w:numId w:val="1002"/>
          <w:ilvl w:val="0"/>
        </w:numPr>
      </w:pPr>
      <w:r>
        <w:t xml:space="preserve">Experience with and a fundamental understanding of European GMP's</w:t>
      </w:r>
    </w:p>
    <w:p>
      <w:pPr>
        <w:pStyle w:val="Compact"/>
        <w:numPr>
          <w:numId w:val="1002"/>
          <w:ilvl w:val="0"/>
        </w:numPr>
      </w:pPr>
      <w:r>
        <w:t xml:space="preserve">Ability to communicate well both oral and written with peers, superiors, clients and internal BNY departments</w:t>
      </w:r>
    </w:p>
    <w:p>
      <w:pPr>
        <w:pStyle w:val="Compact"/>
        <w:numPr>
          <w:numId w:val="1002"/>
          <w:ilvl w:val="0"/>
        </w:numPr>
      </w:pPr>
      <w:r>
        <w:t xml:space="preserve">Bachelor’s Degree in Records Management, Engineering, Science, or related field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nalyst-quality"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nalyst-quality"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2021-10-28T13:26:59Z</dcterms:created>
  <dcterms:modified xsi:type="dcterms:W3CDTF">2021-10-28T13:26:59Z</dcterms:modified>
</cp:coreProperties>
</file>