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https://www.velvetjobs.com/job-descriptions/analyst-programmer-analyst</w:t>
        </w:r>
      </w:hyperlink>
    </w:p>
    <w:p>
      <w:pPr>
        <w:pStyle w:val="Heading1"/>
      </w:pPr>
      <w:bookmarkStart w:id="21" w:name="example-of-analyst-programmer-analyst-job-description"/>
      <w:r>
        <w:t xml:space="preserve">Example of Analyst, Programmer /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analyst, programmer / analyst. To join our growing team, please review the list of responsibilities and qualifications.</w:t>
      </w:r>
    </w:p>
    <w:p>
      <w:pPr>
        <w:pStyle w:val="Heading2"/>
      </w:pPr>
      <w:bookmarkStart w:id="22" w:name="responsibilities-for-analyst-programmer-analyst"/>
      <w:r>
        <w:t xml:space="preserve">Responsibilities for analyst, programmer /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 problems with ERP system, other 3rd party applications, and college-designed software</w:t>
      </w:r>
    </w:p>
    <w:p>
      <w:pPr>
        <w:pStyle w:val="Compact"/>
        <w:numPr>
          <w:numId w:val="1001"/>
          <w:ilvl w:val="0"/>
        </w:numPr>
      </w:pPr>
      <w:r>
        <w:t xml:space="preserve">Support and maintain complete up to date knowledge of mobile development APIs for Android and iOS, with a focus on Titanium Alloy SDK (Appcelerator Studio) to support existing and future applications</w:t>
      </w:r>
    </w:p>
    <w:p>
      <w:pPr>
        <w:pStyle w:val="Compact"/>
        <w:numPr>
          <w:numId w:val="1001"/>
          <w:ilvl w:val="0"/>
        </w:numPr>
      </w:pPr>
      <w:r>
        <w:t xml:space="preserve">Provide software engineering services for mission critical company products/services</w:t>
      </w:r>
    </w:p>
    <w:p>
      <w:pPr>
        <w:pStyle w:val="Compact"/>
        <w:numPr>
          <w:numId w:val="1001"/>
          <w:ilvl w:val="0"/>
        </w:numPr>
      </w:pPr>
      <w:r>
        <w:t xml:space="preserve">Responsible for production support of a specific technical domain</w:t>
      </w:r>
    </w:p>
    <w:p>
      <w:pPr>
        <w:pStyle w:val="Compact"/>
        <w:numPr>
          <w:numId w:val="1001"/>
          <w:ilvl w:val="0"/>
        </w:numPr>
      </w:pPr>
      <w:r>
        <w:t xml:space="preserve">Develop, maintain and troubleshoot issues</w:t>
      </w:r>
    </w:p>
    <w:p>
      <w:pPr>
        <w:pStyle w:val="Compact"/>
        <w:numPr>
          <w:numId w:val="1001"/>
          <w:ilvl w:val="0"/>
        </w:numPr>
      </w:pPr>
      <w:r>
        <w:t xml:space="preserve">Evaluate new technologies with team members</w:t>
      </w:r>
    </w:p>
    <w:p>
      <w:pPr>
        <w:pStyle w:val="Compact"/>
        <w:numPr>
          <w:numId w:val="1001"/>
          <w:ilvl w:val="0"/>
        </w:numPr>
      </w:pPr>
      <w:r>
        <w:t xml:space="preserve">Collaborate with a team to define and implement innovative solutions for the product direction, visuals and experience</w:t>
      </w:r>
    </w:p>
    <w:p>
      <w:pPr>
        <w:pStyle w:val="Compact"/>
        <w:numPr>
          <w:numId w:val="1001"/>
          <w:ilvl w:val="0"/>
        </w:numPr>
      </w:pPr>
      <w:r>
        <w:t xml:space="preserve">Develop internal testing plans to ensure traceability to functional requirements</w:t>
      </w:r>
    </w:p>
    <w:p>
      <w:pPr>
        <w:pStyle w:val="Compact"/>
        <w:numPr>
          <w:numId w:val="1001"/>
          <w:ilvl w:val="0"/>
        </w:numPr>
      </w:pPr>
      <w:r>
        <w:t xml:space="preserve">Support Help Desk personnel with trouble calls and requests for user assistance from PEX users world- wide</w:t>
      </w:r>
    </w:p>
    <w:p>
      <w:pPr>
        <w:pStyle w:val="Compact"/>
        <w:numPr>
          <w:numId w:val="1001"/>
          <w:ilvl w:val="0"/>
        </w:numPr>
      </w:pPr>
      <w:r>
        <w:t xml:space="preserve">Ensures accuracy of business requirements that drive the design of technical solutions that align with the organization’s architectural standards</w:t>
      </w:r>
    </w:p>
    <w:p>
      <w:pPr>
        <w:pStyle w:val="Heading2"/>
      </w:pPr>
      <w:bookmarkStart w:id="23" w:name="qualifications-for-analyst-programmer-analyst"/>
      <w:r>
        <w:t xml:space="preserve">Qualifications for analyst, programmer /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enterprise application system development methodology and life cycle</w:t>
      </w:r>
    </w:p>
    <w:p>
      <w:pPr>
        <w:pStyle w:val="Compact"/>
        <w:numPr>
          <w:numId w:val="1002"/>
          <w:ilvl w:val="0"/>
        </w:numPr>
      </w:pPr>
      <w:r>
        <w:t xml:space="preserve">Minimum 3 years Oracle experience</w:t>
      </w:r>
    </w:p>
    <w:p>
      <w:pPr>
        <w:pStyle w:val="Compact"/>
        <w:numPr>
          <w:numId w:val="1002"/>
          <w:ilvl w:val="0"/>
        </w:numPr>
      </w:pPr>
      <w:r>
        <w:t xml:space="preserve">Microsoft SQL and data analysis experience</w:t>
      </w:r>
    </w:p>
    <w:p>
      <w:pPr>
        <w:pStyle w:val="Compact"/>
        <w:numPr>
          <w:numId w:val="1002"/>
          <w:ilvl w:val="0"/>
        </w:numPr>
      </w:pPr>
      <w:r>
        <w:t xml:space="preserve">Ability to convert technical specifications to application programs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across multiple teams</w:t>
      </w:r>
    </w:p>
    <w:p>
      <w:pPr>
        <w:pStyle w:val="Compact"/>
        <w:numPr>
          <w:numId w:val="1002"/>
          <w:ilvl w:val="0"/>
        </w:numPr>
      </w:pPr>
      <w:r>
        <w:t xml:space="preserve">Development using ASP.NET, .NET Framework 2.0, 3.5., 4.0, 4.5 platforms and Visual Studio 8, 10, and 12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programme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programme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2021-10-28T12:59:15Z</dcterms:created>
  <dcterms:modified xsi:type="dcterms:W3CDTF">2021-10-28T12:59:15Z</dcterms:modified>
</cp:coreProperties>
</file>