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https://www.velvetjobs.com/job-descriptions/analyst-lead</w:t>
        </w:r>
      </w:hyperlink>
    </w:p>
    <w:p>
      <w:pPr>
        <w:pStyle w:val="Heading1"/>
      </w:pPr>
      <w:bookmarkStart w:id="21" w:name="example-of-analyst-lead-job-description"/>
      <w:r>
        <w:t xml:space="preserve">Example of Analyst Lead Job Description</w:t>
      </w:r>
      <w:bookmarkEnd w:id="21"/>
    </w:p>
    <w:p>
      <w:pPr>
        <w:pStyle w:val="Compact"/>
      </w:pPr>
      <w:r>
        <w:t xml:space="preserve">Our innovative and growing company is looking to fill the role of analyst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lead"/>
      <w:r>
        <w:t xml:space="preserve">Responsibilities for analyst lead</w:t>
      </w:r>
      <w:bookmarkEnd w:id="22"/>
    </w:p>
    <w:p>
      <w:pPr>
        <w:pStyle w:val="Compact"/>
        <w:numPr>
          <w:numId w:val="1001"/>
          <w:ilvl w:val="0"/>
        </w:numPr>
      </w:pPr>
      <w:r>
        <w:t xml:space="preserve">Work with live producers and directors to understand their business questions, and utilizing data science, business performance analysis and proactive analysis, provide them with the answers they need to make well-informed, player-focused decisions emphasizing return on investment</w:t>
      </w:r>
    </w:p>
    <w:p>
      <w:pPr>
        <w:pStyle w:val="Compact"/>
        <w:numPr>
          <w:numId w:val="1001"/>
          <w:ilvl w:val="0"/>
        </w:numPr>
      </w:pPr>
      <w:r>
        <w:t xml:space="preserve">Ensure live data visualization is up to date and evolving with the game</w:t>
      </w:r>
    </w:p>
    <w:p>
      <w:pPr>
        <w:pStyle w:val="Compact"/>
        <w:numPr>
          <w:numId w:val="1001"/>
          <w:ilvl w:val="0"/>
        </w:numPr>
      </w:pPr>
      <w:r>
        <w:t xml:space="preserve">Provide deep data analysis reports on demand, presenting your findings, conclusions and suggestions in a visually and communicatively understandable manner</w:t>
      </w:r>
    </w:p>
    <w:p>
      <w:pPr>
        <w:pStyle w:val="Compact"/>
        <w:numPr>
          <w:numId w:val="1001"/>
          <w:ilvl w:val="0"/>
        </w:numPr>
      </w:pPr>
      <w:r>
        <w:t xml:space="preserve">Ensure your team provides consultation for feature tracking design, in order for you to be able to provide the right data once the feature goes live</w:t>
      </w:r>
    </w:p>
    <w:p>
      <w:pPr>
        <w:pStyle w:val="Compact"/>
        <w:numPr>
          <w:numId w:val="1001"/>
          <w:ilvl w:val="0"/>
        </w:numPr>
      </w:pPr>
      <w:r>
        <w:t xml:space="preserve">Have an overview of the tracking infrastructure and keep in contact with key technical stakeholders, to ensure the data pipeline is running smoothly at all times</w:t>
      </w:r>
    </w:p>
    <w:p>
      <w:pPr>
        <w:pStyle w:val="Compact"/>
        <w:numPr>
          <w:numId w:val="1001"/>
          <w:ilvl w:val="0"/>
        </w:numPr>
      </w:pPr>
      <w:r>
        <w:t xml:space="preserve">Analyze and resolve SCCM error conditions including diagnosis of SCCM logs and system events, working closely with the SCCM Engineering team and with Microsoft and other vendors as needed</w:t>
      </w:r>
    </w:p>
    <w:p>
      <w:pPr>
        <w:pStyle w:val="Compact"/>
        <w:numPr>
          <w:numId w:val="1001"/>
          <w:ilvl w:val="0"/>
        </w:numPr>
      </w:pPr>
      <w:r>
        <w:t xml:space="preserve">Follow proper change process to implement solutions based on established policies, procedures and SLA’s</w:t>
      </w:r>
    </w:p>
    <w:p>
      <w:pPr>
        <w:pStyle w:val="Compact"/>
        <w:numPr>
          <w:numId w:val="1001"/>
          <w:ilvl w:val="0"/>
        </w:numPr>
      </w:pPr>
      <w:r>
        <w:t xml:space="preserve">Coordinate and monitor incoming requests for Pricing &amp; Estimating support and determine assignment of workload to self and coworkers to maintain equitable division of work in the group</w:t>
      </w:r>
    </w:p>
    <w:p>
      <w:pPr>
        <w:pStyle w:val="Compact"/>
        <w:numPr>
          <w:numId w:val="1001"/>
          <w:ilvl w:val="0"/>
        </w:numPr>
      </w:pPr>
      <w:r>
        <w:t xml:space="preserve">Assist the various departments in responding to customer “Requests for Information” regarding specific proposed questions</w:t>
      </w:r>
    </w:p>
    <w:p>
      <w:pPr>
        <w:pStyle w:val="Compact"/>
        <w:numPr>
          <w:numId w:val="1001"/>
          <w:ilvl w:val="0"/>
        </w:numPr>
      </w:pPr>
      <w:r>
        <w:t xml:space="preserve">Support Contracts and Customer Service in price negotiations with cost analysis of positions Prepare a post negotiation summary for presentation to management</w:t>
      </w:r>
    </w:p>
    <w:p>
      <w:pPr>
        <w:pStyle w:val="Heading2"/>
      </w:pPr>
      <w:bookmarkStart w:id="23" w:name="qualifications-for-analyst-lead"/>
      <w:r>
        <w:t xml:space="preserve">Qualifications for analyst lead</w:t>
      </w:r>
      <w:bookmarkEnd w:id="23"/>
    </w:p>
    <w:p>
      <w:pPr>
        <w:pStyle w:val="Compact"/>
        <w:numPr>
          <w:numId w:val="1002"/>
          <w:ilvl w:val="0"/>
        </w:numPr>
      </w:pPr>
      <w:r>
        <w:t xml:space="preserve">Knowledge of basic packing and obfuscation techniques</w:t>
      </w:r>
    </w:p>
    <w:p>
      <w:pPr>
        <w:pStyle w:val="Compact"/>
        <w:numPr>
          <w:numId w:val="1002"/>
          <w:ilvl w:val="0"/>
        </w:numPr>
      </w:pPr>
      <w:r>
        <w:t xml:space="preserve">Strong shell or other programming skills</w:t>
      </w:r>
    </w:p>
    <w:p>
      <w:pPr>
        <w:pStyle w:val="Compact"/>
        <w:numPr>
          <w:numId w:val="1002"/>
          <w:ilvl w:val="0"/>
        </w:numPr>
      </w:pPr>
      <w:r>
        <w:t xml:space="preserve">Knowledge of how to operate a debugger (IDA Pro, OllyDbg)</w:t>
      </w:r>
    </w:p>
    <w:p>
      <w:pPr>
        <w:pStyle w:val="Compact"/>
        <w:numPr>
          <w:numId w:val="1002"/>
          <w:ilvl w:val="0"/>
        </w:numPr>
      </w:pPr>
      <w:r>
        <w:t xml:space="preserve">SQL familiarity to generate nested queries and joins in a major SQL dialect</w:t>
      </w:r>
    </w:p>
    <w:p>
      <w:pPr>
        <w:pStyle w:val="Compact"/>
        <w:numPr>
          <w:numId w:val="1002"/>
          <w:ilvl w:val="0"/>
        </w:numPr>
      </w:pPr>
      <w:r>
        <w:t xml:space="preserve">Functional knowledge of shellcode fundamentals</w:t>
      </w:r>
    </w:p>
    <w:p>
      <w:pPr>
        <w:pStyle w:val="Compact"/>
        <w:numPr>
          <w:numId w:val="1002"/>
          <w:ilvl w:val="0"/>
        </w:numPr>
      </w:pPr>
      <w:r>
        <w:t xml:space="preserve">Well versed in multiple security technologies such as SIEM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2021-10-28T13:03:43Z</dcterms:created>
  <dcterms:modified xsi:type="dcterms:W3CDTF">2021-10-28T13:03:43Z</dcterms:modified>
</cp:coreProperties>
</file>