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https://www.velvetjobs.com/job-descriptions/analyst-investor-relations</w:t>
        </w:r>
      </w:hyperlink>
    </w:p>
    <w:p>
      <w:pPr>
        <w:pStyle w:val="Heading1"/>
      </w:pPr>
      <w:bookmarkStart w:id="21" w:name="example-of-analyst-investor-relations-job-description"/>
      <w:r>
        <w:t xml:space="preserve">Example of Analyst, Investor Relations Job Description</w:t>
      </w:r>
      <w:bookmarkEnd w:id="21"/>
    </w:p>
    <w:p>
      <w:pPr>
        <w:pStyle w:val="Compact"/>
      </w:pPr>
      <w:r>
        <w:t xml:space="preserve">Our company is growing rapidly and is looking to fill the role of analyst, investor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investor-relations"/>
      <w:r>
        <w:t xml:space="preserve">Responsibilities for analyst, investor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senior professionals to support ongoing investor relations</w:t>
      </w:r>
    </w:p>
    <w:p>
      <w:pPr>
        <w:pStyle w:val="Compact"/>
        <w:numPr>
          <w:numId w:val="1001"/>
          <w:ilvl w:val="0"/>
        </w:numPr>
      </w:pPr>
      <w:r>
        <w:t xml:space="preserve">Executes the email and mail distribution of relevant company news releases, publications, and S.E.C</w:t>
      </w:r>
    </w:p>
    <w:p>
      <w:pPr>
        <w:pStyle w:val="Compact"/>
        <w:numPr>
          <w:numId w:val="1001"/>
          <w:ilvl w:val="0"/>
        </w:numPr>
      </w:pPr>
      <w:r>
        <w:t xml:space="preserve">Develop automation tools to support regularly updated materials</w:t>
      </w:r>
    </w:p>
    <w:p>
      <w:pPr>
        <w:pStyle w:val="Compact"/>
        <w:numPr>
          <w:numId w:val="1001"/>
          <w:ilvl w:val="0"/>
        </w:numPr>
      </w:pPr>
      <w:r>
        <w:t xml:space="preserve">Assist in completing Due Diligence Questionnaires and Requests for Proposals</w:t>
      </w:r>
    </w:p>
    <w:p>
      <w:pPr>
        <w:pStyle w:val="Compact"/>
        <w:numPr>
          <w:numId w:val="1001"/>
          <w:ilvl w:val="0"/>
        </w:numPr>
      </w:pPr>
      <w:r>
        <w:t xml:space="preserve">Answer investor inquiries</w:t>
      </w:r>
    </w:p>
    <w:p>
      <w:pPr>
        <w:pStyle w:val="Compact"/>
        <w:numPr>
          <w:numId w:val="1001"/>
          <w:ilvl w:val="0"/>
        </w:numPr>
      </w:pPr>
      <w:r>
        <w:t xml:space="preserve">Create marketing materials as needed</w:t>
      </w:r>
    </w:p>
    <w:p>
      <w:pPr>
        <w:pStyle w:val="Compact"/>
        <w:numPr>
          <w:numId w:val="1001"/>
          <w:ilvl w:val="0"/>
        </w:numPr>
      </w:pPr>
      <w:r>
        <w:t xml:space="preserve">Helping with OFAC / Fidessa / Compliance-related reporting</w:t>
      </w:r>
    </w:p>
    <w:p>
      <w:pPr>
        <w:pStyle w:val="Compact"/>
        <w:numPr>
          <w:numId w:val="1001"/>
          <w:ilvl w:val="0"/>
        </w:numPr>
      </w:pPr>
      <w:r>
        <w:t xml:space="preserve">Working with Internal CRM and consultant databases</w:t>
      </w:r>
    </w:p>
    <w:p>
      <w:pPr>
        <w:pStyle w:val="Compact"/>
        <w:numPr>
          <w:numId w:val="1001"/>
          <w:ilvl w:val="0"/>
        </w:numPr>
      </w:pPr>
      <w:r>
        <w:t xml:space="preserve">Helping with all the capital calls and distributions</w:t>
      </w:r>
    </w:p>
    <w:p>
      <w:pPr>
        <w:pStyle w:val="Compact"/>
        <w:numPr>
          <w:numId w:val="1001"/>
          <w:ilvl w:val="0"/>
        </w:numPr>
      </w:pPr>
      <w:r>
        <w:t xml:space="preserve">Processing all subscriptions and redemptions</w:t>
      </w:r>
    </w:p>
    <w:p>
      <w:pPr>
        <w:pStyle w:val="Heading2"/>
      </w:pPr>
      <w:bookmarkStart w:id="23" w:name="qualifications-for-analyst-investor-relations"/>
      <w:r>
        <w:t xml:space="preserve">Qualifications for analyst, investor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with two Marketing professional for all client on-boarding duties</w:t>
      </w:r>
    </w:p>
    <w:p>
      <w:pPr>
        <w:pStyle w:val="Compact"/>
        <w:numPr>
          <w:numId w:val="1002"/>
          <w:ilvl w:val="0"/>
        </w:numPr>
      </w:pPr>
      <w:r>
        <w:t xml:space="preserve">Working with an Associate on the team to getting exposure for all of the marketing materials (RPFs, DDQs)</w:t>
      </w:r>
    </w:p>
    <w:p>
      <w:pPr>
        <w:pStyle w:val="Compact"/>
        <w:numPr>
          <w:numId w:val="1002"/>
          <w:ilvl w:val="0"/>
        </w:numPr>
      </w:pPr>
      <w:r>
        <w:t xml:space="preserve">Communicates with investors, students, and others who inquire about THD stock information</w:t>
      </w:r>
    </w:p>
    <w:p>
      <w:pPr>
        <w:pStyle w:val="Compact"/>
        <w:numPr>
          <w:numId w:val="1002"/>
          <w:ilvl w:val="0"/>
        </w:numPr>
      </w:pPr>
      <w:r>
        <w:t xml:space="preserve">Must uphold the highest level of professionalism, confidentiality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preferably Finance or a related field</w:t>
      </w:r>
    </w:p>
    <w:p>
      <w:pPr>
        <w:pStyle w:val="Compact"/>
        <w:numPr>
          <w:numId w:val="1002"/>
          <w:ilvl w:val="0"/>
        </w:numPr>
      </w:pPr>
      <w:r>
        <w:t xml:space="preserve">Ability to represent Aon in a positive and professional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vesto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vesto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2021-10-28T13:34:28Z</dcterms:created>
  <dcterms:modified xsi:type="dcterms:W3CDTF">2021-10-28T13:34:28Z</dcterms:modified>
</cp:coreProperties>
</file>