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https://www.velvetjobs.com/job-descriptions/analyst-internship</w:t>
        </w:r>
      </w:hyperlink>
    </w:p>
    <w:p>
      <w:pPr>
        <w:pStyle w:val="Heading1"/>
      </w:pPr>
      <w:bookmarkStart w:id="21" w:name="example-of-analyst-internship-job-description"/>
      <w:r>
        <w:t xml:space="preserve">Example of Analyst Internship Job Description</w:t>
      </w:r>
      <w:bookmarkEnd w:id="21"/>
    </w:p>
    <w:p>
      <w:pPr>
        <w:pStyle w:val="Compact"/>
      </w:pPr>
      <w:r>
        <w:t xml:space="preserve">Our company is growing rapidly and is hiring for an analyst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ternship"/>
      <w:r>
        <w:t xml:space="preserve">Responsibilities for analyst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collect and organize security information generated by security products</w:t>
      </w:r>
    </w:p>
    <w:p>
      <w:pPr>
        <w:pStyle w:val="Compact"/>
        <w:numPr>
          <w:numId w:val="1001"/>
          <w:ilvl w:val="0"/>
        </w:numPr>
      </w:pPr>
      <w:r>
        <w:t xml:space="preserve">Document and catalog new business processes to help operationalize the security products</w:t>
      </w:r>
    </w:p>
    <w:p>
      <w:pPr>
        <w:pStyle w:val="Compact"/>
        <w:numPr>
          <w:numId w:val="1001"/>
          <w:ilvl w:val="0"/>
        </w:numPr>
      </w:pPr>
      <w:r>
        <w:t xml:space="preserve">Develop meaningful security metrics and scorecards</w:t>
      </w:r>
    </w:p>
    <w:p>
      <w:pPr>
        <w:pStyle w:val="Compact"/>
        <w:numPr>
          <w:numId w:val="1001"/>
          <w:ilvl w:val="0"/>
        </w:numPr>
      </w:pPr>
      <w:r>
        <w:t xml:space="preserve">Fulfill a position which will be covered with a six months Internship</w:t>
      </w:r>
    </w:p>
    <w:p>
      <w:pPr>
        <w:pStyle w:val="Compact"/>
        <w:numPr>
          <w:numId w:val="1001"/>
          <w:ilvl w:val="0"/>
        </w:numPr>
      </w:pPr>
      <w:r>
        <w:t xml:space="preserve">Analyze individual equity securities for inclusion in Thornburg portfolios</w:t>
      </w:r>
    </w:p>
    <w:p>
      <w:pPr>
        <w:pStyle w:val="Compact"/>
        <w:numPr>
          <w:numId w:val="1001"/>
          <w:ilvl w:val="0"/>
        </w:numPr>
      </w:pPr>
      <w:r>
        <w:t xml:space="preserve">Serve in a global generalist capacity, whereby coverage responsibilities span geographies and industries</w:t>
      </w:r>
    </w:p>
    <w:p>
      <w:pPr>
        <w:pStyle w:val="Compact"/>
        <w:numPr>
          <w:numId w:val="1001"/>
          <w:ilvl w:val="0"/>
        </w:numPr>
      </w:pPr>
      <w:r>
        <w:t xml:space="preserve">Support for end user hardware and software related technologies</w:t>
      </w:r>
    </w:p>
    <w:p>
      <w:pPr>
        <w:pStyle w:val="Compact"/>
        <w:numPr>
          <w:numId w:val="1001"/>
          <w:ilvl w:val="0"/>
        </w:numPr>
      </w:pPr>
      <w:r>
        <w:t xml:space="preserve">Assist with LAN/WAN related tasks</w:t>
      </w:r>
    </w:p>
    <w:p>
      <w:pPr>
        <w:pStyle w:val="Compact"/>
        <w:numPr>
          <w:numId w:val="1001"/>
          <w:ilvl w:val="0"/>
        </w:numPr>
      </w:pPr>
      <w:r>
        <w:t xml:space="preserve">Improved work flow through a reduction of incidents that cause delays</w:t>
      </w:r>
    </w:p>
    <w:p>
      <w:pPr>
        <w:pStyle w:val="Compact"/>
        <w:numPr>
          <w:numId w:val="1001"/>
          <w:ilvl w:val="0"/>
        </w:numPr>
      </w:pPr>
      <w:r>
        <w:t xml:space="preserve">Reduction of application incidents allows Application Development to focus on business prioritized work</w:t>
      </w:r>
    </w:p>
    <w:p>
      <w:pPr>
        <w:pStyle w:val="Heading2"/>
      </w:pPr>
      <w:bookmarkStart w:id="23" w:name="qualifications-for-analyst-internship"/>
      <w:r>
        <w:t xml:space="preserve">Qualifications for analyst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Quantitative background in numerical techniques (Monte Carlo methods, PDE solvers) is preferable</w:t>
      </w:r>
    </w:p>
    <w:p>
      <w:pPr>
        <w:pStyle w:val="Compact"/>
        <w:numPr>
          <w:numId w:val="1002"/>
          <w:ilvl w:val="0"/>
        </w:numPr>
      </w:pPr>
      <w:r>
        <w:t xml:space="preserve">Master or higher in a quantitative or computational field (Finance, Math, Physics, Financial Engineering, Computer Science) is preferable</w:t>
      </w:r>
    </w:p>
    <w:p>
      <w:pPr>
        <w:pStyle w:val="Compact"/>
        <w:numPr>
          <w:numId w:val="1002"/>
          <w:ilvl w:val="0"/>
        </w:numPr>
      </w:pPr>
      <w:r>
        <w:t xml:space="preserve">Full time in summer 2015 and part time for fall 2015 &amp; spring 2016</w:t>
      </w:r>
    </w:p>
    <w:p>
      <w:pPr>
        <w:pStyle w:val="Compact"/>
        <w:numPr>
          <w:numId w:val="1002"/>
          <w:ilvl w:val="0"/>
        </w:numPr>
      </w:pPr>
      <w:r>
        <w:t xml:space="preserve">Self-motivated and self-driven, with demonstrated ability to quickly and independently learn new concepts</w:t>
      </w:r>
    </w:p>
    <w:p>
      <w:pPr>
        <w:pStyle w:val="Compact"/>
        <w:numPr>
          <w:numId w:val="1002"/>
          <w:ilvl w:val="0"/>
        </w:numPr>
      </w:pPr>
      <w:r>
        <w:t xml:space="preserve">Ongoing unviersity or College studies in Finance and/or business administration or similar</w:t>
      </w:r>
    </w:p>
    <w:p>
      <w:pPr>
        <w:pStyle w:val="Compact"/>
        <w:numPr>
          <w:numId w:val="1002"/>
          <w:ilvl w:val="0"/>
        </w:numPr>
      </w:pPr>
      <w:r>
        <w:t xml:space="preserve">Understanding of financial statements, valuations and cash flows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2021-10-28T13:14:49Z</dcterms:created>
  <dcterms:modified xsi:type="dcterms:W3CDTF">2021-10-28T13:14:49Z</dcterms:modified>
</cp:coreProperties>
</file>