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https://www.velvetjobs.com/job-descriptions/analyst-intern</w:t>
        </w:r>
      </w:hyperlink>
    </w:p>
    <w:p>
      <w:pPr>
        <w:pStyle w:val="Heading1"/>
      </w:pPr>
      <w:bookmarkStart w:id="21" w:name="example-of-analyst-intern-job-description"/>
      <w:r>
        <w:t xml:space="preserve">Example of Analyst Intern Job Description</w:t>
      </w:r>
      <w:bookmarkEnd w:id="21"/>
    </w:p>
    <w:p>
      <w:pPr>
        <w:pStyle w:val="Compact"/>
      </w:pPr>
      <w:r>
        <w:t xml:space="preserve">Our growing company is hiring for an analyst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intern"/>
      <w:r>
        <w:t xml:space="preserve">Responsibilities for analyst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help dentify opportunities for improvement on current models</w:t>
      </w:r>
    </w:p>
    <w:p>
      <w:pPr>
        <w:pStyle w:val="Compact"/>
        <w:numPr>
          <w:numId w:val="1001"/>
          <w:ilvl w:val="0"/>
        </w:numPr>
      </w:pPr>
      <w:r>
        <w:t xml:space="preserve">You will support Ad Hook analysis on markets</w:t>
      </w:r>
    </w:p>
    <w:p>
      <w:pPr>
        <w:pStyle w:val="Compact"/>
        <w:numPr>
          <w:numId w:val="1001"/>
          <w:ilvl w:val="0"/>
        </w:numPr>
      </w:pPr>
      <w:r>
        <w:t xml:space="preserve">You will get to produce new weekly reporting</w:t>
      </w:r>
    </w:p>
    <w:p>
      <w:pPr>
        <w:pStyle w:val="Compact"/>
        <w:numPr>
          <w:numId w:val="1001"/>
          <w:ilvl w:val="0"/>
        </w:numPr>
      </w:pPr>
      <w:r>
        <w:t xml:space="preserve">Business Analysis - Ideal candidate will perform analysis of business performance versus budget and forecast and proposes improvement actions</w:t>
      </w:r>
    </w:p>
    <w:p>
      <w:pPr>
        <w:pStyle w:val="Compact"/>
        <w:numPr>
          <w:numId w:val="1001"/>
          <w:ilvl w:val="0"/>
        </w:numPr>
      </w:pPr>
      <w:r>
        <w:t xml:space="preserve">Financial Reporting - Supports preparation of relevant organization financial reporting, business planning, budgeting and forecasting</w:t>
      </w:r>
    </w:p>
    <w:p>
      <w:pPr>
        <w:pStyle w:val="Compact"/>
        <w:numPr>
          <w:numId w:val="1001"/>
          <w:ilvl w:val="0"/>
        </w:numPr>
      </w:pPr>
      <w:r>
        <w:t xml:space="preserve">Internal control and documentation - Ensures processes and controls within own area of responsibility are designed and implemented in the line with Group and unit requirements</w:t>
      </w:r>
    </w:p>
    <w:p>
      <w:pPr>
        <w:pStyle w:val="Compact"/>
        <w:numPr>
          <w:numId w:val="1001"/>
          <w:ilvl w:val="0"/>
        </w:numPr>
      </w:pPr>
      <w:r>
        <w:t xml:space="preserve">Project 1 – Harmonize parent/child hierarchy assignments across all Bookings Data Files</w:t>
      </w:r>
    </w:p>
    <w:p>
      <w:pPr>
        <w:pStyle w:val="Compact"/>
        <w:numPr>
          <w:numId w:val="1001"/>
          <w:ilvl w:val="0"/>
        </w:numPr>
      </w:pPr>
      <w:r>
        <w:t xml:space="preserve">Project 2 – Complete research concerning global costs associated with Field Services Labor Rates</w:t>
      </w:r>
    </w:p>
    <w:p>
      <w:pPr>
        <w:pStyle w:val="Compact"/>
        <w:numPr>
          <w:numId w:val="1001"/>
          <w:ilvl w:val="0"/>
        </w:numPr>
      </w:pPr>
      <w:r>
        <w:t xml:space="preserve">Assist with quarterly bookings data clean-up, specifically parent-child hierarchy relationship</w:t>
      </w:r>
    </w:p>
    <w:p>
      <w:pPr>
        <w:pStyle w:val="Compact"/>
        <w:numPr>
          <w:numId w:val="1001"/>
          <w:ilvl w:val="0"/>
        </w:numPr>
      </w:pPr>
      <w:r>
        <w:t xml:space="preserve">Assist with maintaining the LRP price improvement progress tracking report</w:t>
      </w:r>
    </w:p>
    <w:p>
      <w:pPr>
        <w:pStyle w:val="Heading2"/>
      </w:pPr>
      <w:bookmarkStart w:id="23" w:name="qualifications-for-analyst-intern"/>
      <w:r>
        <w:t xml:space="preserve">Qualifications for analyst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pursuing a Bachelor or Master degree in Foreign Policy, Political Science, International Affairs, or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exceptional results in an intelligence, investigative, or research-based role</w:t>
      </w:r>
    </w:p>
    <w:p>
      <w:pPr>
        <w:pStyle w:val="Compact"/>
        <w:numPr>
          <w:numId w:val="1002"/>
          <w:ilvl w:val="0"/>
        </w:numPr>
      </w:pPr>
      <w:r>
        <w:t xml:space="preserve">Familiarity with incident monitoring platforms, mapping software, social media resources, and intel databases</w:t>
      </w:r>
    </w:p>
    <w:p>
      <w:pPr>
        <w:pStyle w:val="Compact"/>
        <w:numPr>
          <w:numId w:val="1002"/>
          <w:ilvl w:val="0"/>
        </w:numPr>
      </w:pPr>
      <w:r>
        <w:t xml:space="preserve">Strong problem solving, analytical skills, and must be detail oriented</w:t>
      </w:r>
    </w:p>
    <w:p>
      <w:pPr>
        <w:pStyle w:val="Compact"/>
        <w:numPr>
          <w:numId w:val="1002"/>
          <w:ilvl w:val="0"/>
        </w:numPr>
      </w:pPr>
      <w:r>
        <w:t xml:space="preserve">Pursuing a MBA in Finance, Accounting or a related field</w:t>
      </w:r>
    </w:p>
    <w:p>
      <w:pPr>
        <w:pStyle w:val="Compact"/>
        <w:numPr>
          <w:numId w:val="1002"/>
          <w:ilvl w:val="0"/>
        </w:numPr>
      </w:pPr>
      <w:r>
        <w:t xml:space="preserve">Successful completion of Accounting/Finance coursework and/or work experience with a solid knowledge of accounting or finance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2021-10-28T18:37:51Z</dcterms:created>
  <dcterms:modified xsi:type="dcterms:W3CDTF">2021-10-28T18:37:51Z</dcterms:modified>
</cp:coreProperties>
</file>