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https://www.velvetjobs.com/job-descriptions/analyst-hris</w:t>
        </w:r>
      </w:hyperlink>
    </w:p>
    <w:p>
      <w:pPr>
        <w:pStyle w:val="Heading1"/>
      </w:pPr>
      <w:bookmarkStart w:id="21" w:name="example-of-analyst-hris-job-description"/>
      <w:r>
        <w:t xml:space="preserve">Example of Analyst, HRIS Job Description</w:t>
      </w:r>
      <w:bookmarkEnd w:id="21"/>
    </w:p>
    <w:p>
      <w:pPr>
        <w:pStyle w:val="Compact"/>
      </w:pPr>
      <w:r>
        <w:t xml:space="preserve">Our innovative and growing company is hiring for an analyst, HRIS.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hris"/>
      <w:r>
        <w:t xml:space="preserve">Responsibilities for analyst, HRIS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cyclical and ad-hoc HR reports, HR tools utilizing MS Excel, MS Access</w:t>
      </w:r>
    </w:p>
    <w:p>
      <w:pPr>
        <w:pStyle w:val="Compact"/>
        <w:numPr>
          <w:numId w:val="1001"/>
          <w:ilvl w:val="0"/>
        </w:numPr>
      </w:pPr>
      <w:r>
        <w:t xml:space="preserve">Manage the day-to-day and year-end operations of the HRIS</w:t>
      </w:r>
    </w:p>
    <w:p>
      <w:pPr>
        <w:pStyle w:val="Compact"/>
        <w:numPr>
          <w:numId w:val="1001"/>
          <w:ilvl w:val="0"/>
        </w:numPr>
      </w:pPr>
      <w:r>
        <w:t xml:space="preserve">Execute biweekly interfaces between the HRIS the company’s performance management system</w:t>
      </w:r>
    </w:p>
    <w:p>
      <w:pPr>
        <w:pStyle w:val="Compact"/>
        <w:numPr>
          <w:numId w:val="1001"/>
          <w:ilvl w:val="0"/>
        </w:numPr>
      </w:pPr>
      <w:r>
        <w:t xml:space="preserve">Support HRIS Operations department, perform ongoing employee data analysis, validation, and corrections</w:t>
      </w:r>
    </w:p>
    <w:p>
      <w:pPr>
        <w:pStyle w:val="Compact"/>
        <w:numPr>
          <w:numId w:val="1001"/>
          <w:ilvl w:val="0"/>
        </w:numPr>
      </w:pPr>
      <w:r>
        <w:t xml:space="preserve">Support quarterly SOX compliance filings</w:t>
      </w:r>
    </w:p>
    <w:p>
      <w:pPr>
        <w:pStyle w:val="Compact"/>
        <w:numPr>
          <w:numId w:val="1001"/>
          <w:ilvl w:val="0"/>
        </w:numPr>
      </w:pPr>
      <w:r>
        <w:t xml:space="preserve">Assist in the testing of system upgrades, on-going enhancements, or new applications</w:t>
      </w:r>
    </w:p>
    <w:p>
      <w:pPr>
        <w:pStyle w:val="Compact"/>
        <w:numPr>
          <w:numId w:val="1001"/>
          <w:ilvl w:val="0"/>
        </w:numPr>
      </w:pPr>
      <w:r>
        <w:t xml:space="preserve">Develop ad hoc and routine queries and reports, and assist with projects</w:t>
      </w:r>
    </w:p>
    <w:p>
      <w:pPr>
        <w:pStyle w:val="Compact"/>
        <w:numPr>
          <w:numId w:val="1001"/>
          <w:ilvl w:val="0"/>
        </w:numPr>
      </w:pPr>
      <w:r>
        <w:t xml:space="preserve">Assist in maintaining training documents</w:t>
      </w:r>
    </w:p>
    <w:p>
      <w:pPr>
        <w:pStyle w:val="Compact"/>
        <w:numPr>
          <w:numId w:val="1001"/>
          <w:ilvl w:val="0"/>
        </w:numPr>
      </w:pPr>
      <w:r>
        <w:t xml:space="preserve">Develop project definition in partnership with business sponsors for multiple, concurrent or large projects</w:t>
      </w:r>
    </w:p>
    <w:p>
      <w:pPr>
        <w:pStyle w:val="Compact"/>
        <w:numPr>
          <w:numId w:val="1001"/>
          <w:ilvl w:val="0"/>
        </w:numPr>
      </w:pPr>
      <w:r>
        <w:t xml:space="preserve">Develop robust business cases with recommendations of evolving technologies to include fit with existing application infrastructure, scalability, reliability, availability and serviceability for the company, while identifying trade-offs and risks associated</w:t>
      </w:r>
    </w:p>
    <w:p>
      <w:pPr>
        <w:pStyle w:val="Heading2"/>
      </w:pPr>
      <w:bookmarkStart w:id="23" w:name="qualifications-for-analyst-hris"/>
      <w:r>
        <w:t xml:space="preserve">Qualifications for analyst, HRIS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PeopleSoft or other HR information systems</w:t>
      </w:r>
    </w:p>
    <w:p>
      <w:pPr>
        <w:pStyle w:val="Compact"/>
        <w:numPr>
          <w:numId w:val="1002"/>
          <w:ilvl w:val="0"/>
        </w:numPr>
      </w:pPr>
      <w:r>
        <w:t xml:space="preserve">Must have knowledge of relational database management systems</w:t>
      </w:r>
    </w:p>
    <w:p>
      <w:pPr>
        <w:pStyle w:val="Compact"/>
        <w:numPr>
          <w:numId w:val="1002"/>
          <w:ilvl w:val="0"/>
        </w:numPr>
      </w:pPr>
      <w:r>
        <w:t xml:space="preserve">Must have demonstrated expertise in consulting with managers, supervisors, &amp; employees</w:t>
      </w:r>
    </w:p>
    <w:p>
      <w:pPr>
        <w:pStyle w:val="Compact"/>
        <w:numPr>
          <w:numId w:val="1002"/>
          <w:ilvl w:val="0"/>
        </w:numPr>
      </w:pPr>
      <w:r>
        <w:t xml:space="preserve">Must be able to communicate effectively and tactfully with managers and all levels of personnel</w:t>
      </w:r>
    </w:p>
    <w:p>
      <w:pPr>
        <w:pStyle w:val="Compact"/>
        <w:numPr>
          <w:numId w:val="1002"/>
          <w:ilvl w:val="0"/>
        </w:numPr>
      </w:pPr>
      <w:r>
        <w:t xml:space="preserve">Must be adaptable and comfortable in an environment undergoing change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Business, Computer Science, Human Resources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hr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hr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2021-10-28T13:16:35Z</dcterms:created>
  <dcterms:modified xsi:type="dcterms:W3CDTF">2021-10-28T13:16:35Z</dcterms:modified>
</cp:coreProperties>
</file>