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https://www.velvetjobs.com/job-descriptions/analyst-hr</w:t>
        </w:r>
      </w:hyperlink>
    </w:p>
    <w:p>
      <w:pPr>
        <w:pStyle w:val="Heading1"/>
      </w:pPr>
      <w:bookmarkStart w:id="21" w:name="example-of-analyst-hr-job-description"/>
      <w:r>
        <w:t xml:space="preserve">Example of Analyst HR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 HR.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hr"/>
      <w:r>
        <w:t xml:space="preserve">Responsibilities for analyst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HR Service Management in detailed analysis by providing additional information</w:t>
      </w:r>
    </w:p>
    <w:p>
      <w:pPr>
        <w:pStyle w:val="Compact"/>
        <w:numPr>
          <w:numId w:val="1001"/>
          <w:ilvl w:val="0"/>
        </w:numPr>
      </w:pPr>
      <w:r>
        <w:t xml:space="preserve">Contributing to the future HR system transformation and new KPI reporting</w:t>
      </w:r>
    </w:p>
    <w:p>
      <w:pPr>
        <w:pStyle w:val="Compact"/>
        <w:numPr>
          <w:numId w:val="1001"/>
          <w:ilvl w:val="0"/>
        </w:numPr>
      </w:pPr>
      <w:r>
        <w:t xml:space="preserve">Supporting streamlining and refinement of processes</w:t>
      </w:r>
    </w:p>
    <w:p>
      <w:pPr>
        <w:pStyle w:val="Compact"/>
        <w:numPr>
          <w:numId w:val="1001"/>
          <w:ilvl w:val="0"/>
        </w:numPr>
      </w:pPr>
      <w:r>
        <w:t xml:space="preserve">Providing analytical support for HR related projects</w:t>
      </w:r>
    </w:p>
    <w:p>
      <w:pPr>
        <w:pStyle w:val="Compact"/>
        <w:numPr>
          <w:numId w:val="1001"/>
          <w:ilvl w:val="0"/>
        </w:numPr>
      </w:pPr>
      <w:r>
        <w:t xml:space="preserve">Supporting dashboard preparation, including graphics and tabular information</w:t>
      </w:r>
    </w:p>
    <w:p>
      <w:pPr>
        <w:pStyle w:val="Compact"/>
        <w:numPr>
          <w:numId w:val="1001"/>
          <w:ilvl w:val="0"/>
        </w:numPr>
      </w:pPr>
      <w:r>
        <w:t xml:space="preserve">Protecting bank reputation and controlling risk</w:t>
      </w:r>
    </w:p>
    <w:p>
      <w:pPr>
        <w:pStyle w:val="Compact"/>
        <w:numPr>
          <w:numId w:val="1001"/>
          <w:ilvl w:val="0"/>
        </w:numPr>
      </w:pPr>
      <w:r>
        <w:t xml:space="preserve">Build and maintain an understanding of</w:t>
      </w:r>
    </w:p>
    <w:p>
      <w:pPr>
        <w:pStyle w:val="Compact"/>
        <w:numPr>
          <w:numId w:val="1001"/>
          <w:ilvl w:val="0"/>
        </w:numPr>
      </w:pPr>
      <w:r>
        <w:t xml:space="preserve">Enter employee data into HR systems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HR community and other campus HCM stakeholders</w:t>
      </w:r>
    </w:p>
    <w:p>
      <w:pPr>
        <w:pStyle w:val="Compact"/>
        <w:numPr>
          <w:numId w:val="1001"/>
          <w:ilvl w:val="0"/>
        </w:numPr>
      </w:pPr>
      <w:r>
        <w:t xml:space="preserve">Communicate with Campus HR and department users regularly regarding resolving HCM issues, requirements gathering, and providing status updates and presentations</w:t>
      </w:r>
    </w:p>
    <w:p>
      <w:pPr>
        <w:pStyle w:val="Heading2"/>
      </w:pPr>
      <w:bookmarkStart w:id="23" w:name="qualifications-for-analyst-hr"/>
      <w:r>
        <w:t xml:space="preserve">Qualifications for analyst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take early AM/late PM meetings on occasion</w:t>
      </w:r>
    </w:p>
    <w:p>
      <w:pPr>
        <w:pStyle w:val="Compact"/>
        <w:numPr>
          <w:numId w:val="1002"/>
          <w:ilvl w:val="0"/>
        </w:numPr>
      </w:pPr>
      <w:r>
        <w:t xml:space="preserve">HR Analyst level role working for Global Head of HR for GC/Americas Regional Head of Shared Services</w:t>
      </w:r>
    </w:p>
    <w:p>
      <w:pPr>
        <w:pStyle w:val="Compact"/>
        <w:numPr>
          <w:numId w:val="1002"/>
          <w:ilvl w:val="0"/>
        </w:numPr>
      </w:pPr>
      <w:r>
        <w:t xml:space="preserve">Ability to remain calm in emotionally-charged situations</w:t>
      </w:r>
    </w:p>
    <w:p>
      <w:pPr>
        <w:pStyle w:val="Compact"/>
        <w:numPr>
          <w:numId w:val="1002"/>
          <w:ilvl w:val="0"/>
        </w:numPr>
      </w:pPr>
      <w:r>
        <w:t xml:space="preserve">Strong organisational and prioritisation skills as this role will require significant multi-tasking</w:t>
      </w:r>
    </w:p>
    <w:p>
      <w:pPr>
        <w:pStyle w:val="Compact"/>
        <w:numPr>
          <w:numId w:val="1002"/>
          <w:ilvl w:val="0"/>
        </w:numPr>
      </w:pPr>
      <w:r>
        <w:t xml:space="preserve">Integrating data from multiple sources to produce outputs at the appropriate level for the audience</w:t>
      </w:r>
    </w:p>
    <w:p>
      <w:pPr>
        <w:pStyle w:val="Compact"/>
        <w:numPr>
          <w:numId w:val="1002"/>
          <w:ilvl w:val="0"/>
        </w:numPr>
      </w:pPr>
      <w:r>
        <w:t xml:space="preserve">Assist HRBP’s in running yearly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2021-10-28T13:03:54Z</dcterms:created>
  <dcterms:modified xsi:type="dcterms:W3CDTF">2021-10-28T13:03:54Z</dcterms:modified>
</cp:coreProperties>
</file>