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https://www.velvetjobs.com/job-descriptions/analyst-cybersecurity</w:t>
        </w:r>
      </w:hyperlink>
    </w:p>
    <w:p>
      <w:pPr>
        <w:pStyle w:val="Heading1"/>
      </w:pPr>
      <w:bookmarkStart w:id="21" w:name="example-of-analyst-cybersecurity-job-description"/>
      <w:r>
        <w:t xml:space="preserve">Example of Analyst‚ Cybersecurity Job Description</w:t>
      </w:r>
      <w:bookmarkEnd w:id="21"/>
    </w:p>
    <w:p>
      <w:pPr>
        <w:pStyle w:val="Compact"/>
      </w:pPr>
      <w:r>
        <w:t xml:space="preserve">Our growing company is looking to fill the role of analyst‚ cybersecurity.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cybersecurity"/>
      <w:r>
        <w:t xml:space="preserve">Responsibilities for analyst‚ cybersecurity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Facilitate meetings and reporting of information to management and executives highlighting key metrics based on risk and performance</w:t>
      </w:r>
    </w:p>
    <w:p>
      <w:pPr>
        <w:pStyle w:val="Compact"/>
        <w:numPr>
          <w:numId w:val="1001"/>
          <w:ilvl w:val="0"/>
        </w:numPr>
      </w:pPr>
      <w:r>
        <w:t xml:space="preserve">Participate in Industry committees to advance Cybersecurity research and development</w:t>
      </w:r>
    </w:p>
    <w:p>
      <w:pPr>
        <w:pStyle w:val="Compact"/>
        <w:numPr>
          <w:numId w:val="1001"/>
          <w:ilvl w:val="0"/>
        </w:numPr>
      </w:pPr>
      <w:r>
        <w:t xml:space="preserve">Work with functional managers to understand strategic roadmaps and define approach to R&amp;D based on business requirements</w:t>
      </w:r>
    </w:p>
    <w:p>
      <w:pPr>
        <w:pStyle w:val="Compact"/>
        <w:numPr>
          <w:numId w:val="1001"/>
          <w:ilvl w:val="0"/>
        </w:numPr>
      </w:pPr>
      <w:r>
        <w:t xml:space="preserve">Participate in industry research projects</w:t>
      </w:r>
    </w:p>
    <w:p>
      <w:pPr>
        <w:pStyle w:val="Compact"/>
        <w:numPr>
          <w:numId w:val="1001"/>
          <w:ilvl w:val="0"/>
        </w:numPr>
      </w:pPr>
      <w:r>
        <w:t xml:space="preserve">Analyze industry R&amp;D results and serve as SME to advise on strategic advancements within Cybersecurity</w:t>
      </w:r>
    </w:p>
    <w:p>
      <w:pPr>
        <w:pStyle w:val="Compact"/>
        <w:numPr>
          <w:numId w:val="1001"/>
          <w:ilvl w:val="0"/>
        </w:numPr>
      </w:pPr>
      <w:r>
        <w:t xml:space="preserve">Provide input to update strategic roadmaps and Business Technology Plans</w:t>
      </w:r>
    </w:p>
    <w:p>
      <w:pPr>
        <w:pStyle w:val="Compact"/>
        <w:numPr>
          <w:numId w:val="1001"/>
          <w:ilvl w:val="0"/>
        </w:numPr>
      </w:pPr>
      <w:r>
        <w:t xml:space="preserve">Drive out implementation of POC projects related to Cybersecurity as a result of research and development with industry committees which will include oversight of project teams, milestones and deliverables</w:t>
      </w:r>
    </w:p>
    <w:p>
      <w:pPr>
        <w:pStyle w:val="Compact"/>
        <w:numPr>
          <w:numId w:val="1001"/>
          <w:ilvl w:val="0"/>
        </w:numPr>
      </w:pPr>
      <w:r>
        <w:t xml:space="preserve">Continuously assess Cybersecurity functions to identify improvement opportunities for people, process and technology</w:t>
      </w:r>
    </w:p>
    <w:p>
      <w:pPr>
        <w:pStyle w:val="Compact"/>
        <w:numPr>
          <w:numId w:val="1001"/>
          <w:ilvl w:val="0"/>
        </w:numPr>
      </w:pPr>
      <w:r>
        <w:t xml:space="preserve">Drive organizational improvements to processes to simplify functional operations</w:t>
      </w:r>
    </w:p>
    <w:p>
      <w:pPr>
        <w:pStyle w:val="Compact"/>
        <w:numPr>
          <w:numId w:val="1001"/>
          <w:ilvl w:val="0"/>
        </w:numPr>
      </w:pPr>
      <w:r>
        <w:t xml:space="preserve">Work with other Cybersecurity teams such as Incident Response</w:t>
      </w:r>
    </w:p>
    <w:p>
      <w:pPr>
        <w:pStyle w:val="Heading2"/>
      </w:pPr>
      <w:bookmarkStart w:id="23" w:name="qualifications-for-analyst-cybersecurity"/>
      <w:r>
        <w:t xml:space="preserve">Qualifications for analyst‚ cybersecurity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Microsoft SharePoint and Access</w:t>
      </w:r>
    </w:p>
    <w:p>
      <w:pPr>
        <w:pStyle w:val="Compact"/>
        <w:numPr>
          <w:numId w:val="1002"/>
          <w:ilvl w:val="0"/>
        </w:numPr>
      </w:pPr>
      <w:r>
        <w:t xml:space="preserve">Must have High School diploma (or equivalent) and 2+ years related experience in Information Systems, Computer Science or a related field</w:t>
      </w:r>
    </w:p>
    <w:p>
      <w:pPr>
        <w:pStyle w:val="Compact"/>
        <w:numPr>
          <w:numId w:val="1002"/>
          <w:ilvl w:val="0"/>
        </w:numPr>
      </w:pPr>
      <w:r>
        <w:t xml:space="preserve">Candidates must have an active Secret clearance the ability to obtain a Top Secret clearance</w:t>
      </w:r>
    </w:p>
    <w:p>
      <w:pPr>
        <w:pStyle w:val="Compact"/>
        <w:numPr>
          <w:numId w:val="1002"/>
          <w:ilvl w:val="0"/>
        </w:numPr>
      </w:pPr>
      <w:r>
        <w:t xml:space="preserve">Knowledge of A&amp;A</w:t>
      </w:r>
    </w:p>
    <w:p>
      <w:pPr>
        <w:pStyle w:val="Compact"/>
        <w:numPr>
          <w:numId w:val="1002"/>
          <w:ilvl w:val="0"/>
        </w:numPr>
      </w:pPr>
      <w:r>
        <w:t xml:space="preserve">Knowledge of IA or INFOSEC concepts and requirements and DoD C&amp;A process and standards</w:t>
      </w:r>
    </w:p>
    <w:p>
      <w:pPr>
        <w:pStyle w:val="Compact"/>
        <w:numPr>
          <w:numId w:val="1002"/>
          <w:ilvl w:val="0"/>
        </w:numPr>
      </w:pPr>
      <w:r>
        <w:t xml:space="preserve">Knowledge of common networking concepts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cybersecur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cybersecur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2021-10-28T18:38:01Z</dcterms:created>
  <dcterms:modified xsi:type="dcterms:W3CDTF">2021-10-28T18:38:01Z</dcterms:modified>
</cp:coreProperties>
</file>