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https://www.velvetjobs.com/job-descriptions/analyst-corporate</w:t>
        </w:r>
      </w:hyperlink>
    </w:p>
    <w:p>
      <w:pPr>
        <w:pStyle w:val="Heading1"/>
      </w:pPr>
      <w:bookmarkStart w:id="21" w:name="example-of-analyst-corporate-job-description"/>
      <w:r>
        <w:t xml:space="preserve">Example of Analyst Corporate Job Description</w:t>
      </w:r>
      <w:bookmarkEnd w:id="21"/>
    </w:p>
    <w:p>
      <w:pPr>
        <w:pStyle w:val="Compact"/>
      </w:pPr>
      <w:r>
        <w:t xml:space="preserve">Our innovative and growing company is looking to fill the role of analyst corporate. To join our growing team, please review the list of responsibilities and qualifications.</w:t>
      </w:r>
    </w:p>
    <w:p>
      <w:pPr>
        <w:pStyle w:val="Heading2"/>
      </w:pPr>
      <w:bookmarkStart w:id="22" w:name="responsibilities-for-analyst-corporate"/>
      <w:r>
        <w:t xml:space="preserve">Responsibilities for analyst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the NGP Project team and IT to identify the business requirements and IT data requirements to be able to report and monitor NGP performance</w:t>
      </w:r>
    </w:p>
    <w:p>
      <w:pPr>
        <w:pStyle w:val="Compact"/>
        <w:numPr>
          <w:numId w:val="1001"/>
          <w:ilvl w:val="0"/>
        </w:numPr>
      </w:pPr>
      <w:r>
        <w:t xml:space="preserve">Responsible for the day-to-day administration and operation of the benefit plans, including PFG’s leave of absence administration</w:t>
      </w:r>
    </w:p>
    <w:p>
      <w:pPr>
        <w:pStyle w:val="Compact"/>
        <w:numPr>
          <w:numId w:val="1001"/>
          <w:ilvl w:val="0"/>
        </w:numPr>
      </w:pPr>
      <w:r>
        <w:t xml:space="preserve">Works with third-party administrators and payroll to administer all disability, family and medical, military service, and personal leaves of absence</w:t>
      </w:r>
    </w:p>
    <w:p>
      <w:pPr>
        <w:pStyle w:val="Compact"/>
        <w:numPr>
          <w:numId w:val="1001"/>
          <w:ilvl w:val="0"/>
        </w:numPr>
      </w:pPr>
      <w:r>
        <w:t xml:space="preserve">Sell ideas or visions</w:t>
      </w:r>
    </w:p>
    <w:p>
      <w:pPr>
        <w:pStyle w:val="Compact"/>
        <w:numPr>
          <w:numId w:val="1001"/>
          <w:ilvl w:val="0"/>
        </w:numPr>
      </w:pPr>
      <w:r>
        <w:t xml:space="preserve">Creates technical specifications and processes using structured analysis and data modeling techniques</w:t>
      </w:r>
    </w:p>
    <w:p>
      <w:pPr>
        <w:pStyle w:val="Compact"/>
        <w:numPr>
          <w:numId w:val="1001"/>
          <w:ilvl w:val="0"/>
        </w:numPr>
      </w:pPr>
      <w:r>
        <w:t xml:space="preserve">Participates in or may lead system and user acceptance testing efforts</w:t>
      </w:r>
    </w:p>
    <w:p>
      <w:pPr>
        <w:pStyle w:val="Compact"/>
        <w:numPr>
          <w:numId w:val="1001"/>
          <w:ilvl w:val="0"/>
        </w:numPr>
      </w:pPr>
      <w:r>
        <w:t xml:space="preserve">Builds standards, processes and procedures, and guidelines for business liaisons and software developers</w:t>
      </w:r>
    </w:p>
    <w:p>
      <w:pPr>
        <w:pStyle w:val="Compact"/>
        <w:numPr>
          <w:numId w:val="1001"/>
          <w:ilvl w:val="0"/>
        </w:numPr>
      </w:pPr>
      <w:r>
        <w:t xml:space="preserve">Assists business liaisons to evaluate cost-benefit and ROI analyses</w:t>
      </w:r>
    </w:p>
    <w:p>
      <w:pPr>
        <w:pStyle w:val="Compact"/>
        <w:numPr>
          <w:numId w:val="1001"/>
          <w:ilvl w:val="0"/>
        </w:numPr>
      </w:pPr>
      <w:r>
        <w:t xml:space="preserve">Understands system interdependencies and collaborates with project teams accordingly</w:t>
      </w:r>
    </w:p>
    <w:p>
      <w:pPr>
        <w:pStyle w:val="Compact"/>
        <w:numPr>
          <w:numId w:val="1001"/>
          <w:ilvl w:val="0"/>
        </w:numPr>
      </w:pPr>
      <w:r>
        <w:t xml:space="preserve">Develop and manage detailed project plans</w:t>
      </w:r>
    </w:p>
    <w:p>
      <w:pPr>
        <w:pStyle w:val="Heading2"/>
      </w:pPr>
      <w:bookmarkStart w:id="23" w:name="qualifications-for-analyst-corporate"/>
      <w:r>
        <w:t xml:space="preserve">Qualifications for analyst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/ Master degree in Business, Finance, Economics, Engineering, or related field, with 2+ years business experience (excluding internships) or PhD</w:t>
      </w:r>
    </w:p>
    <w:p>
      <w:pPr>
        <w:pStyle w:val="Compact"/>
        <w:numPr>
          <w:numId w:val="1002"/>
          <w:ilvl w:val="0"/>
        </w:numPr>
      </w:pPr>
      <w:r>
        <w:t xml:space="preserve">Strong understanding of Federal and State laws relating to Compensation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within a remote team environment</w:t>
      </w:r>
    </w:p>
    <w:p>
      <w:pPr>
        <w:pStyle w:val="Compact"/>
        <w:numPr>
          <w:numId w:val="1002"/>
          <w:ilvl w:val="0"/>
        </w:numPr>
      </w:pPr>
      <w:r>
        <w:t xml:space="preserve">Position will support field based business and HR in multiple locations and time zones</w:t>
      </w:r>
    </w:p>
    <w:p>
      <w:pPr>
        <w:pStyle w:val="Compact"/>
        <w:numPr>
          <w:numId w:val="1002"/>
          <w:ilvl w:val="0"/>
        </w:numPr>
      </w:pPr>
      <w:r>
        <w:t xml:space="preserve">3+ years directly related compensation experience</w:t>
      </w:r>
    </w:p>
    <w:p>
      <w:pPr>
        <w:pStyle w:val="Compact"/>
        <w:numPr>
          <w:numId w:val="1002"/>
          <w:ilvl w:val="0"/>
        </w:numPr>
      </w:pPr>
      <w:r>
        <w:t xml:space="preserve">Advanced analytics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2021-10-28T18:38:48Z</dcterms:created>
  <dcterms:modified xsi:type="dcterms:W3CDTF">2021-10-28T18:38:48Z</dcterms:modified>
</cp:coreProperties>
</file>