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https://www.velvetjobs.com/job-descriptions/analyst-corporate-actions</w:t>
        </w:r>
      </w:hyperlink>
    </w:p>
    <w:p>
      <w:pPr>
        <w:pStyle w:val="Heading1"/>
      </w:pPr>
      <w:bookmarkStart w:id="21" w:name="example-of-analyst-corporate-actions-job-description"/>
      <w:r>
        <w:t xml:space="preserve">Example of Analyst, Corporate Actions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analyst, corporate actions.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orporate-actions"/>
      <w:r>
        <w:t xml:space="preserve">Responsibilities for analyst, corporate actions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Communication with relevant departments for resolution of data inconsistencies</w:t>
      </w:r>
    </w:p>
    <w:p>
      <w:pPr>
        <w:pStyle w:val="Compact"/>
        <w:numPr>
          <w:numId w:val="1001"/>
          <w:ilvl w:val="0"/>
        </w:numPr>
      </w:pPr>
      <w:r>
        <w:t xml:space="preserve">Developing expertise and market knowledge on European markets</w:t>
      </w:r>
    </w:p>
    <w:p>
      <w:pPr>
        <w:pStyle w:val="Compact"/>
        <w:numPr>
          <w:numId w:val="1001"/>
          <w:ilvl w:val="0"/>
        </w:numPr>
      </w:pPr>
      <w:r>
        <w:t xml:space="preserve">Delivery against productivity, accuracy and timeliness targets</w:t>
      </w:r>
    </w:p>
    <w:p>
      <w:pPr>
        <w:pStyle w:val="Compact"/>
        <w:numPr>
          <w:numId w:val="1001"/>
          <w:ilvl w:val="0"/>
        </w:numPr>
      </w:pPr>
      <w:r>
        <w:t xml:space="preserve">Supporting specific projects and database testing, as assigned by manager</w:t>
      </w:r>
    </w:p>
    <w:p>
      <w:pPr>
        <w:pStyle w:val="Compact"/>
        <w:numPr>
          <w:numId w:val="1001"/>
          <w:ilvl w:val="0"/>
        </w:numPr>
      </w:pPr>
      <w:r>
        <w:t xml:space="preserve">Professional trainings and career development opportunities</w:t>
      </w:r>
    </w:p>
    <w:p>
      <w:pPr>
        <w:pStyle w:val="Compact"/>
        <w:numPr>
          <w:numId w:val="1001"/>
          <w:ilvl w:val="0"/>
        </w:numPr>
      </w:pPr>
      <w:r>
        <w:t xml:space="preserve">Multinational and dynamic work environment of over 1200 employees on site</w:t>
      </w:r>
    </w:p>
    <w:p>
      <w:pPr>
        <w:pStyle w:val="Compact"/>
        <w:numPr>
          <w:numId w:val="1001"/>
          <w:ilvl w:val="0"/>
        </w:numPr>
      </w:pPr>
      <w:r>
        <w:t xml:space="preserve">Ability to cultivate your hobbies in various work streams (Squash League, Basketball and Volleyball teams, Running and Cycling teams, Learning Languages group, Yoga classes, and many others)</w:t>
      </w:r>
    </w:p>
    <w:p>
      <w:pPr>
        <w:pStyle w:val="Compact"/>
        <w:numPr>
          <w:numId w:val="1001"/>
          <w:ilvl w:val="0"/>
        </w:numPr>
      </w:pPr>
      <w:r>
        <w:t xml:space="preserve">Attractive benefits package (private healthcare, Multisport card, life insurance, retirement plan, 2 days off for volunteering activities)</w:t>
      </w:r>
    </w:p>
    <w:p>
      <w:pPr>
        <w:pStyle w:val="Compact"/>
        <w:numPr>
          <w:numId w:val="1001"/>
          <w:ilvl w:val="0"/>
        </w:numPr>
      </w:pPr>
      <w:r>
        <w:t xml:space="preserve">Team engagement events</w:t>
      </w:r>
    </w:p>
    <w:p>
      <w:pPr>
        <w:pStyle w:val="Compact"/>
        <w:numPr>
          <w:numId w:val="1001"/>
          <w:ilvl w:val="0"/>
        </w:numPr>
      </w:pPr>
      <w:r>
        <w:t xml:space="preserve">Friendly atmosphere and flexibility</w:t>
      </w:r>
    </w:p>
    <w:p>
      <w:pPr>
        <w:pStyle w:val="Heading2"/>
      </w:pPr>
      <w:bookmarkStart w:id="23" w:name="qualifications-for-analyst-corporate-actions"/>
      <w:r>
        <w:t xml:space="preserve">Qualifications for analyst, corporate actions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proven track record of success in working with dynamic technology focused project teams</w:t>
      </w:r>
    </w:p>
    <w:p>
      <w:pPr>
        <w:pStyle w:val="Compact"/>
        <w:numPr>
          <w:numId w:val="1002"/>
          <w:ilvl w:val="0"/>
        </w:numPr>
      </w:pPr>
      <w:r>
        <w:t xml:space="preserve">Ability to data-mine and troubleshoot issues</w:t>
      </w:r>
    </w:p>
    <w:p>
      <w:pPr>
        <w:pStyle w:val="Compact"/>
        <w:numPr>
          <w:numId w:val="1002"/>
          <w:ilvl w:val="0"/>
        </w:numPr>
      </w:pPr>
      <w:r>
        <w:t xml:space="preserve">Familiarity with SWIFT messaging structure a plus</w:t>
      </w:r>
    </w:p>
    <w:p>
      <w:pPr>
        <w:pStyle w:val="Compact"/>
        <w:numPr>
          <w:numId w:val="1002"/>
          <w:ilvl w:val="0"/>
        </w:numPr>
      </w:pPr>
      <w:r>
        <w:t xml:space="preserve">Ability to understand technical concept/problems and clearly translate in laymen's terms when communicating with customers</w:t>
      </w:r>
    </w:p>
    <w:p>
      <w:pPr>
        <w:pStyle w:val="Compact"/>
        <w:numPr>
          <w:numId w:val="1002"/>
          <w:ilvl w:val="0"/>
        </w:numPr>
      </w:pPr>
      <w:r>
        <w:t xml:space="preserve">Ability to independently problem solve and diagnose system issues and propose/document solutions</w:t>
      </w:r>
    </w:p>
    <w:p>
      <w:pPr>
        <w:pStyle w:val="Compact"/>
        <w:numPr>
          <w:numId w:val="1002"/>
          <w:ilvl w:val="0"/>
        </w:numPr>
      </w:pPr>
      <w:r>
        <w:t xml:space="preserve">Comfortable in a fast-paced and dynamic working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rporate-a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rporate-a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