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https://www.velvetjobs.com/job-descriptions/analyst-compensation</w:t>
        </w:r>
      </w:hyperlink>
    </w:p>
    <w:p>
      <w:pPr>
        <w:pStyle w:val="Heading1"/>
      </w:pPr>
      <w:bookmarkStart w:id="21" w:name="example-of-analyst-compensation-job-description"/>
      <w:r>
        <w:t xml:space="preserve">Example of Analyst, Compensation Job Description</w:t>
      </w:r>
      <w:bookmarkEnd w:id="21"/>
    </w:p>
    <w:p>
      <w:pPr>
        <w:pStyle w:val="Compact"/>
      </w:pPr>
      <w:r>
        <w:t xml:space="preserve">Our innovative and growing company is looking for an analyst,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ompensation"/>
      <w:r>
        <w:t xml:space="preserve">Responsibilities for analyst, compensation</w:t>
      </w:r>
      <w:bookmarkEnd w:id="22"/>
    </w:p>
    <w:p>
      <w:pPr>
        <w:pStyle w:val="Compact"/>
        <w:numPr>
          <w:numId w:val="1001"/>
          <w:ilvl w:val="0"/>
        </w:numPr>
      </w:pPr>
      <w:r>
        <w:t xml:space="preserve">Partner with payroll and Finance as needed – budget review, compensation audit</w:t>
      </w:r>
    </w:p>
    <w:p>
      <w:pPr>
        <w:pStyle w:val="Compact"/>
        <w:numPr>
          <w:numId w:val="1001"/>
          <w:ilvl w:val="0"/>
        </w:numPr>
      </w:pPr>
      <w:r>
        <w:t xml:space="preserve">Projects related to the administration of the company’s incentive plans and equity-based pay programs</w:t>
      </w:r>
    </w:p>
    <w:p>
      <w:pPr>
        <w:pStyle w:val="Compact"/>
        <w:numPr>
          <w:numId w:val="1001"/>
          <w:ilvl w:val="0"/>
        </w:numPr>
      </w:pPr>
      <w:r>
        <w:t xml:space="preserve">Research and market pricing projects to help develop pay recommendations and related policies</w:t>
      </w:r>
    </w:p>
    <w:p>
      <w:pPr>
        <w:pStyle w:val="Compact"/>
        <w:numPr>
          <w:numId w:val="1001"/>
          <w:ilvl w:val="0"/>
        </w:numPr>
      </w:pPr>
      <w:r>
        <w:t xml:space="preserve">Ensures accurate data flow through the various systems for EIP participants through monthly audits</w:t>
      </w:r>
    </w:p>
    <w:p>
      <w:pPr>
        <w:pStyle w:val="Compact"/>
        <w:numPr>
          <w:numId w:val="1001"/>
          <w:ilvl w:val="0"/>
        </w:numPr>
      </w:pPr>
      <w:r>
        <w:t xml:space="preserve">Assists with preparation of various communication materials throughout the year for EIP participants including off cycle grants, annual grants, salary planning increases, EIP bonuses</w:t>
      </w:r>
    </w:p>
    <w:p>
      <w:pPr>
        <w:pStyle w:val="Compact"/>
        <w:numPr>
          <w:numId w:val="1001"/>
          <w:ilvl w:val="0"/>
        </w:numPr>
      </w:pPr>
      <w:r>
        <w:t xml:space="preserve">Work with HR Business Partners and Recruiting staff on job evaluations, market pricing, and new job creation in HCM system (Workday)</w:t>
      </w:r>
    </w:p>
    <w:p>
      <w:pPr>
        <w:pStyle w:val="Compact"/>
        <w:numPr>
          <w:numId w:val="1001"/>
          <w:ilvl w:val="0"/>
        </w:numPr>
      </w:pPr>
      <w:r>
        <w:t xml:space="preserve">Serve as technical project lead for merit and bonus review process and provides support to HR as needed</w:t>
      </w:r>
    </w:p>
    <w:p>
      <w:pPr>
        <w:pStyle w:val="Compact"/>
        <w:numPr>
          <w:numId w:val="1001"/>
          <w:ilvl w:val="0"/>
        </w:numPr>
      </w:pPr>
      <w:r>
        <w:t xml:space="preserve">Assess and analyze programs, making recommendations to ensure effectiveness and execution in a timely manner</w:t>
      </w:r>
    </w:p>
    <w:p>
      <w:pPr>
        <w:pStyle w:val="Compact"/>
        <w:numPr>
          <w:numId w:val="1001"/>
          <w:ilvl w:val="0"/>
        </w:numPr>
      </w:pPr>
      <w:r>
        <w:t xml:space="preserve">Provide in-depth analysis on base and variable pay</w:t>
      </w:r>
    </w:p>
    <w:p>
      <w:pPr>
        <w:pStyle w:val="Compact"/>
        <w:numPr>
          <w:numId w:val="1001"/>
          <w:ilvl w:val="0"/>
        </w:numPr>
      </w:pPr>
      <w:r>
        <w:t xml:space="preserve">Participate in third party salary survey submission process</w:t>
      </w:r>
    </w:p>
    <w:p>
      <w:pPr>
        <w:pStyle w:val="Heading2"/>
      </w:pPr>
      <w:bookmarkStart w:id="23" w:name="qualifications-for-analyst-compensation"/>
      <w:r>
        <w:t xml:space="preserve">Qualifications for analyst, compensation</w:t>
      </w:r>
      <w:bookmarkEnd w:id="23"/>
    </w:p>
    <w:p>
      <w:pPr>
        <w:pStyle w:val="Compact"/>
        <w:numPr>
          <w:numId w:val="1002"/>
          <w:ilvl w:val="0"/>
        </w:numPr>
      </w:pPr>
      <w:r>
        <w:t xml:space="preserve">Strong work ethic, initiative, and follow-through</w:t>
      </w:r>
    </w:p>
    <w:p>
      <w:pPr>
        <w:pStyle w:val="Compact"/>
        <w:numPr>
          <w:numId w:val="1002"/>
          <w:ilvl w:val="0"/>
        </w:numPr>
      </w:pPr>
      <w:r>
        <w:t xml:space="preserve">2+ years in Human Resources operations which includes either payroll, HRIS, or benefits</w:t>
      </w:r>
    </w:p>
    <w:p>
      <w:pPr>
        <w:pStyle w:val="Compact"/>
        <w:numPr>
          <w:numId w:val="1002"/>
          <w:ilvl w:val="0"/>
        </w:numPr>
      </w:pPr>
      <w:r>
        <w:t xml:space="preserve">Partners with businesses on executive, management and professional (equivalent to U.S. exempt) merit increases</w:t>
      </w:r>
    </w:p>
    <w:p>
      <w:pPr>
        <w:pStyle w:val="Compact"/>
        <w:numPr>
          <w:numId w:val="1002"/>
          <w:ilvl w:val="0"/>
        </w:numPr>
      </w:pPr>
      <w:r>
        <w:t xml:space="preserve">Researching market trends and pay levels, proactively collaborating with HR Business Partners, Talent Management and leadership as appropriate</w:t>
      </w:r>
    </w:p>
    <w:p>
      <w:pPr>
        <w:pStyle w:val="Compact"/>
        <w:numPr>
          <w:numId w:val="1002"/>
          <w:ilvl w:val="0"/>
        </w:numPr>
      </w:pPr>
      <w:r>
        <w:t xml:space="preserve">Conducting simple and complex data models</w:t>
      </w:r>
    </w:p>
    <w:p>
      <w:pPr>
        <w:pStyle w:val="Compact"/>
        <w:numPr>
          <w:numId w:val="1002"/>
          <w:ilvl w:val="0"/>
        </w:numPr>
      </w:pPr>
      <w:r>
        <w:t xml:space="preserve">Making recommendations regarding salary grades/bands or market rates for specific jobs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2021-10-28T13:27:58Z</dcterms:created>
  <dcterms:modified xsi:type="dcterms:W3CDTF">2021-10-28T13:27:58Z</dcterms:modified>
</cp:coreProperties>
</file>