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https://www.velvetjobs.com/job-descriptions/analyst-claims</w:t>
        </w:r>
      </w:hyperlink>
    </w:p>
    <w:p>
      <w:pPr>
        <w:pStyle w:val="Heading1"/>
      </w:pPr>
      <w:bookmarkStart w:id="21" w:name="example-of-analyst-claims-job-description"/>
      <w:r>
        <w:t xml:space="preserve">Example of Analyst, Claims Job Description</w:t>
      </w:r>
      <w:bookmarkEnd w:id="21"/>
    </w:p>
    <w:p>
      <w:pPr>
        <w:pStyle w:val="Compact"/>
      </w:pPr>
      <w:r>
        <w:t xml:space="preserve">Our company is growing rapidly and is looking to fill the role of analyst, claims.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claims"/>
      <w:r>
        <w:t xml:space="preserve">Responsibilities for analyst,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quality data testing, regression testing, or as assigned</w:t>
      </w:r>
    </w:p>
    <w:p>
      <w:pPr>
        <w:pStyle w:val="Compact"/>
        <w:numPr>
          <w:numId w:val="1001"/>
          <w:ilvl w:val="0"/>
        </w:numPr>
      </w:pPr>
      <w:r>
        <w:t xml:space="preserve">Collectively collaborates with a team of payroll SMEs to proactively monitor internal controls to ensure accuracy, compliance, and timely execution of activity that could impact the system claims functionality</w:t>
      </w:r>
    </w:p>
    <w:p>
      <w:pPr>
        <w:pStyle w:val="Compact"/>
        <w:numPr>
          <w:numId w:val="1001"/>
          <w:ilvl w:val="0"/>
        </w:numPr>
      </w:pPr>
      <w:r>
        <w:t xml:space="preserve">Verify and update information related to data entry, submitted claims, authorizations and workflow processes to determine reimbursement eligibility</w:t>
      </w:r>
    </w:p>
    <w:p>
      <w:pPr>
        <w:pStyle w:val="Compact"/>
        <w:numPr>
          <w:numId w:val="1001"/>
          <w:ilvl w:val="0"/>
        </w:numPr>
      </w:pPr>
      <w:r>
        <w:t xml:space="preserve">Ensure payments/denials are processed in accordance with Provider contracts, authorizations, the company's New York policies and procedures and in compliance with NY State and CMS policies and regulations</w:t>
      </w:r>
    </w:p>
    <w:p>
      <w:pPr>
        <w:pStyle w:val="Compact"/>
        <w:numPr>
          <w:numId w:val="1001"/>
          <w:ilvl w:val="0"/>
        </w:numPr>
      </w:pPr>
      <w:r>
        <w:t xml:space="preserve">Analyze claims and report billing discrepancies for overpayments, retroactive termination errors, duplicate billing/payments, and coding errors</w:t>
      </w:r>
    </w:p>
    <w:p>
      <w:pPr>
        <w:pStyle w:val="Compact"/>
        <w:numPr>
          <w:numId w:val="1001"/>
          <w:ilvl w:val="0"/>
        </w:numPr>
      </w:pPr>
      <w:r>
        <w:t xml:space="preserve">Make sure Providers are in compliance with billing guidelines</w:t>
      </w:r>
    </w:p>
    <w:p>
      <w:pPr>
        <w:pStyle w:val="Compact"/>
        <w:numPr>
          <w:numId w:val="1001"/>
          <w:ilvl w:val="0"/>
        </w:numPr>
      </w:pPr>
      <w:r>
        <w:t xml:space="preserve">Clarify health insurance coverage regarding claims’ processing</w:t>
      </w:r>
    </w:p>
    <w:p>
      <w:pPr>
        <w:pStyle w:val="Compact"/>
        <w:numPr>
          <w:numId w:val="1001"/>
          <w:ilvl w:val="0"/>
        </w:numPr>
      </w:pPr>
      <w:r>
        <w:t xml:space="preserve">Maintain records, files, and documentation as appropriate</w:t>
      </w:r>
    </w:p>
    <w:p>
      <w:pPr>
        <w:pStyle w:val="Compact"/>
        <w:numPr>
          <w:numId w:val="1001"/>
          <w:ilvl w:val="0"/>
        </w:numPr>
      </w:pPr>
      <w:r>
        <w:t xml:space="preserve">Meet department production and quality standards</w:t>
      </w:r>
    </w:p>
    <w:p>
      <w:pPr>
        <w:pStyle w:val="Compact"/>
        <w:numPr>
          <w:numId w:val="1001"/>
          <w:ilvl w:val="0"/>
        </w:numPr>
      </w:pPr>
      <w:r>
        <w:t xml:space="preserve">Assist with administrative and operation activities</w:t>
      </w:r>
    </w:p>
    <w:p>
      <w:pPr>
        <w:pStyle w:val="Heading2"/>
      </w:pPr>
      <w:bookmarkStart w:id="23" w:name="qualifications-for-analyst-claims"/>
      <w:r>
        <w:t xml:space="preserve">Qualifications for analyst,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interpret residential policy wordings</w:t>
      </w:r>
    </w:p>
    <w:p>
      <w:pPr>
        <w:pStyle w:val="Compact"/>
        <w:numPr>
          <w:numId w:val="1002"/>
          <w:ilvl w:val="0"/>
        </w:numPr>
      </w:pPr>
      <w:r>
        <w:t xml:space="preserve">Superior time management skills in order to successfully manage a large number of pending files</w:t>
      </w:r>
    </w:p>
    <w:p>
      <w:pPr>
        <w:pStyle w:val="Compact"/>
        <w:numPr>
          <w:numId w:val="1002"/>
          <w:ilvl w:val="0"/>
        </w:numPr>
      </w:pPr>
      <w:r>
        <w:t xml:space="preserve">CIP designation or workings towards</w:t>
      </w:r>
    </w:p>
    <w:p>
      <w:pPr>
        <w:pStyle w:val="Compact"/>
        <w:numPr>
          <w:numId w:val="1002"/>
          <w:ilvl w:val="0"/>
        </w:numPr>
      </w:pPr>
      <w:r>
        <w:t xml:space="preserve">Previous Claims exposure</w:t>
      </w:r>
    </w:p>
    <w:p>
      <w:pPr>
        <w:pStyle w:val="Compact"/>
        <w:numPr>
          <w:numId w:val="1002"/>
          <w:ilvl w:val="0"/>
        </w:numPr>
      </w:pPr>
      <w:r>
        <w:t xml:space="preserve">Operational business unit familiarity is preferred</w:t>
      </w:r>
    </w:p>
    <w:p>
      <w:pPr>
        <w:pStyle w:val="Compact"/>
        <w:numPr>
          <w:numId w:val="1002"/>
          <w:ilvl w:val="0"/>
        </w:numPr>
      </w:pPr>
      <w:r>
        <w:t xml:space="preserve">Ability to work having a high degree of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2021-10-28T12:58:27Z</dcterms:created>
  <dcterms:modified xsi:type="dcterms:W3CDTF">2021-10-28T12:58:27Z</dcterms:modified>
</cp:coreProperties>
</file>