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https://www.velvetjobs.com/job-descriptions/analyst-business</w:t>
        </w:r>
      </w:hyperlink>
    </w:p>
    <w:p>
      <w:pPr>
        <w:pStyle w:val="Heading1"/>
      </w:pPr>
      <w:bookmarkStart w:id="21" w:name="example-of-analyst-business-job-description"/>
      <w:r>
        <w:t xml:space="preserve">Example of Analyst, Business Job Description</w:t>
      </w:r>
      <w:bookmarkEnd w:id="21"/>
    </w:p>
    <w:p>
      <w:pPr>
        <w:pStyle w:val="Compact"/>
      </w:pPr>
      <w:r>
        <w:t xml:space="preserve">Our innovative and growing company is hiring for an analyst, business.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business"/>
      <w:r>
        <w:t xml:space="preserve">Responsibilities for analyst, business</w:t>
      </w:r>
      <w:bookmarkEnd w:id="22"/>
    </w:p>
    <w:p>
      <w:pPr>
        <w:pStyle w:val="Compact"/>
        <w:numPr>
          <w:numId w:val="1001"/>
          <w:ilvl w:val="0"/>
        </w:numPr>
      </w:pPr>
      <w:r>
        <w:t xml:space="preserve">Profit and Loss analysis and insight, with appropriate linkage to business strategies and plans</w:t>
      </w:r>
    </w:p>
    <w:p>
      <w:pPr>
        <w:pStyle w:val="Compact"/>
        <w:numPr>
          <w:numId w:val="1001"/>
          <w:ilvl w:val="0"/>
        </w:numPr>
      </w:pPr>
      <w:r>
        <w:t xml:space="preserve">Embedding the use of common key performance metrics and leveraging analytics to provide insight that drives action</w:t>
      </w:r>
    </w:p>
    <w:p>
      <w:pPr>
        <w:pStyle w:val="Compact"/>
        <w:numPr>
          <w:numId w:val="1001"/>
          <w:ilvl w:val="0"/>
        </w:numPr>
      </w:pPr>
      <w:r>
        <w:t xml:space="preserve">Input, maintenance and tracking of Sourcing projects into FAST</w:t>
      </w:r>
    </w:p>
    <w:p>
      <w:pPr>
        <w:pStyle w:val="Compact"/>
        <w:numPr>
          <w:numId w:val="1001"/>
          <w:ilvl w:val="0"/>
        </w:numPr>
      </w:pPr>
      <w:r>
        <w:t xml:space="preserve">Due diligence and set up of the vendors that participate in those projects</w:t>
      </w:r>
    </w:p>
    <w:p>
      <w:pPr>
        <w:pStyle w:val="Compact"/>
        <w:numPr>
          <w:numId w:val="1001"/>
          <w:ilvl w:val="0"/>
        </w:numPr>
      </w:pPr>
      <w:r>
        <w:t xml:space="preserve">Setting up vendors that participate in these projects</w:t>
      </w:r>
    </w:p>
    <w:p>
      <w:pPr>
        <w:pStyle w:val="Compact"/>
        <w:numPr>
          <w:numId w:val="1001"/>
          <w:ilvl w:val="0"/>
        </w:numPr>
      </w:pPr>
      <w:r>
        <w:t xml:space="preserve">Define tactical and strategic solution, prepare business requirement documentation and test cases</w:t>
      </w:r>
    </w:p>
    <w:p>
      <w:pPr>
        <w:pStyle w:val="Compact"/>
        <w:numPr>
          <w:numId w:val="1001"/>
          <w:ilvl w:val="0"/>
        </w:numPr>
      </w:pPr>
      <w:r>
        <w:t xml:space="preserve">Prepare agenda, meeting materials and minutes for Working Group and Governance committees</w:t>
      </w:r>
    </w:p>
    <w:p>
      <w:pPr>
        <w:pStyle w:val="Compact"/>
        <w:numPr>
          <w:numId w:val="1001"/>
          <w:ilvl w:val="0"/>
        </w:numPr>
      </w:pPr>
      <w:r>
        <w:t xml:space="preserve">Develop financial reports to determine forecasts, trends, and results analysis</w:t>
      </w:r>
    </w:p>
    <w:p>
      <w:pPr>
        <w:pStyle w:val="Compact"/>
        <w:numPr>
          <w:numId w:val="1001"/>
          <w:ilvl w:val="0"/>
        </w:numPr>
      </w:pPr>
      <w:r>
        <w:t xml:space="preserve">Interpret financial transactions and events for economic and business decision makers</w:t>
      </w:r>
    </w:p>
    <w:p>
      <w:pPr>
        <w:pStyle w:val="Compact"/>
        <w:numPr>
          <w:numId w:val="1001"/>
          <w:ilvl w:val="0"/>
        </w:numPr>
      </w:pPr>
      <w:r>
        <w:t xml:space="preserve">Support the operational process for clients who wish to invest in the funds offered</w:t>
      </w:r>
    </w:p>
    <w:p>
      <w:pPr>
        <w:pStyle w:val="Heading2"/>
      </w:pPr>
      <w:bookmarkStart w:id="23" w:name="qualifications-for-analyst-business"/>
      <w:r>
        <w:t xml:space="preserve">Qualifications for analyst, business</w:t>
      </w:r>
      <w:bookmarkEnd w:id="23"/>
    </w:p>
    <w:p>
      <w:pPr>
        <w:pStyle w:val="Compact"/>
        <w:numPr>
          <w:numId w:val="1002"/>
          <w:ilvl w:val="0"/>
        </w:numPr>
      </w:pPr>
      <w:r>
        <w:t xml:space="preserve">3 years of with SQL required</w:t>
      </w:r>
    </w:p>
    <w:p>
      <w:pPr>
        <w:pStyle w:val="Compact"/>
        <w:numPr>
          <w:numId w:val="1002"/>
          <w:ilvl w:val="0"/>
        </w:numPr>
      </w:pPr>
      <w:r>
        <w:t xml:space="preserve">Experience with Data, ETL and Business Intelligence</w:t>
      </w:r>
    </w:p>
    <w:p>
      <w:pPr>
        <w:pStyle w:val="Compact"/>
        <w:numPr>
          <w:numId w:val="1002"/>
          <w:ilvl w:val="0"/>
        </w:numPr>
      </w:pPr>
      <w:r>
        <w:t xml:space="preserve">Specific Experience in Business/Data Analysis (Accounting, General Ledger, Sub-Ledger, Balance Sheet, P&amp;L Statements, Forecasting type of activities)</w:t>
      </w:r>
    </w:p>
    <w:p>
      <w:pPr>
        <w:pStyle w:val="Compact"/>
        <w:numPr>
          <w:numId w:val="1002"/>
          <w:ilvl w:val="0"/>
        </w:numPr>
      </w:pPr>
      <w:r>
        <w:t xml:space="preserve">Experience working within Oracle/Sybase database environment</w:t>
      </w:r>
    </w:p>
    <w:p>
      <w:pPr>
        <w:pStyle w:val="Compact"/>
        <w:numPr>
          <w:numId w:val="1002"/>
          <w:ilvl w:val="0"/>
        </w:numPr>
      </w:pPr>
      <w:r>
        <w:t xml:space="preserve">Experienced with software development, requirements analysis, and system documentation</w:t>
      </w:r>
    </w:p>
    <w:p>
      <w:pPr>
        <w:pStyle w:val="Compact"/>
        <w:numPr>
          <w:numId w:val="1002"/>
          <w:ilvl w:val="0"/>
        </w:numPr>
      </w:pPr>
      <w:r>
        <w:t xml:space="preserve">Familiarity with JPMC IT Risk Control Self-Assessment process, including access controls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busines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busines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2021-10-28T18:39:44Z</dcterms:created>
  <dcterms:modified xsi:type="dcterms:W3CDTF">2021-10-28T18:39:44Z</dcterms:modified>
</cp:coreProperties>
</file>