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https://www.velvetjobs.com/job-descriptions/analyst-business-strategy</w:t>
        </w:r>
      </w:hyperlink>
    </w:p>
    <w:p>
      <w:pPr>
        <w:pStyle w:val="Heading1"/>
      </w:pPr>
      <w:bookmarkStart w:id="21" w:name="example-of-analyst-business-strategy-job-description"/>
      <w:r>
        <w:t xml:space="preserve">Example of Analyst, Business Strategy Job Description</w:t>
      </w:r>
      <w:bookmarkEnd w:id="21"/>
    </w:p>
    <w:p>
      <w:pPr>
        <w:pStyle w:val="Compact"/>
      </w:pPr>
      <w:r>
        <w:t xml:space="preserve">Our company is looking for an analyst, business strategy. To join our growing team, please review the list of responsibilities and qualifications.</w:t>
      </w:r>
    </w:p>
    <w:p>
      <w:pPr>
        <w:pStyle w:val="Heading2"/>
      </w:pPr>
      <w:bookmarkStart w:id="22" w:name="responsibilities-for-analyst-business-strategy"/>
      <w:r>
        <w:t xml:space="preserve">Responsibilities for analyst, business strategy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periodic market and competitive research and analysis</w:t>
      </w:r>
    </w:p>
    <w:p>
      <w:pPr>
        <w:pStyle w:val="Compact"/>
        <w:numPr>
          <w:numId w:val="1001"/>
          <w:ilvl w:val="0"/>
        </w:numPr>
      </w:pPr>
      <w:r>
        <w:t xml:space="preserve">Utilize existing THP systems to compile sales and product related performance metrics and transform data into actionable insight to improve business performance</w:t>
      </w:r>
    </w:p>
    <w:p>
      <w:pPr>
        <w:pStyle w:val="Compact"/>
        <w:numPr>
          <w:numId w:val="1001"/>
          <w:ilvl w:val="0"/>
        </w:numPr>
      </w:pPr>
      <w:r>
        <w:t xml:space="preserve">Serve as the lead analyst on forecasting deliverables and other analytic needs of the department</w:t>
      </w:r>
    </w:p>
    <w:p>
      <w:pPr>
        <w:pStyle w:val="Compact"/>
        <w:numPr>
          <w:numId w:val="1001"/>
          <w:ilvl w:val="0"/>
        </w:numPr>
      </w:pPr>
      <w:r>
        <w:t xml:space="preserve">Present findings to leadership team and business partners</w:t>
      </w:r>
    </w:p>
    <w:p>
      <w:pPr>
        <w:pStyle w:val="Compact"/>
        <w:numPr>
          <w:numId w:val="1001"/>
          <w:ilvl w:val="0"/>
        </w:numPr>
      </w:pPr>
      <w:r>
        <w:t xml:space="preserve">Develop and manage departmental Learning and Development program</w:t>
      </w:r>
    </w:p>
    <w:p>
      <w:pPr>
        <w:pStyle w:val="Compact"/>
        <w:numPr>
          <w:numId w:val="1001"/>
          <w:ilvl w:val="0"/>
        </w:numPr>
      </w:pPr>
      <w:r>
        <w:t xml:space="preserve">Coordinate with organizational stakeholders (sales, product, engineering, partner management, finance ops, cross-divisional business units, ) to identify go-to-market partnership strategies and source new opportunities with respect to the development and maintenance of consumer and enterprise products to enable business objectives</w:t>
      </w:r>
    </w:p>
    <w:p>
      <w:pPr>
        <w:pStyle w:val="Compact"/>
        <w:numPr>
          <w:numId w:val="1001"/>
          <w:ilvl w:val="0"/>
        </w:numPr>
      </w:pPr>
      <w:r>
        <w:t xml:space="preserve">Manage partnership pipeline reporting for key stakeholders and senior management for purposes of communicating status out against various partnership strategies</w:t>
      </w:r>
    </w:p>
    <w:p>
      <w:pPr>
        <w:pStyle w:val="Compact"/>
        <w:numPr>
          <w:numId w:val="1001"/>
          <w:ilvl w:val="0"/>
        </w:numPr>
      </w:pPr>
      <w:r>
        <w:t xml:space="preserve">Support in the identification of win-win strategies that facilitate success for the business and our partners</w:t>
      </w:r>
    </w:p>
    <w:p>
      <w:pPr>
        <w:pStyle w:val="Compact"/>
        <w:numPr>
          <w:numId w:val="1001"/>
          <w:ilvl w:val="0"/>
        </w:numPr>
      </w:pPr>
      <w:r>
        <w:t xml:space="preserve">Staying current on key trends in the FinTech landscape and keeping track of companies of interest (as potential acquisition or partnership opportunities)</w:t>
      </w:r>
    </w:p>
    <w:p>
      <w:pPr>
        <w:pStyle w:val="Compact"/>
        <w:numPr>
          <w:numId w:val="1001"/>
          <w:ilvl w:val="0"/>
        </w:numPr>
      </w:pPr>
      <w:r>
        <w:t xml:space="preserve">Partnering with various teams across Digital Finance to stay coordinated on budget actuals, forecast and projections</w:t>
      </w:r>
    </w:p>
    <w:p>
      <w:pPr>
        <w:pStyle w:val="Heading2"/>
      </w:pPr>
      <w:bookmarkStart w:id="23" w:name="qualifications-for-analyst-business-strategy"/>
      <w:r>
        <w:t xml:space="preserve">Qualifications for analyst, business strategy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4 - 8 years forecasting, modeling, and/or marketing and business analysis experience</w:t>
      </w:r>
    </w:p>
    <w:p>
      <w:pPr>
        <w:pStyle w:val="Compact"/>
        <w:numPr>
          <w:numId w:val="1002"/>
          <w:ilvl w:val="0"/>
        </w:numPr>
      </w:pPr>
      <w:r>
        <w:t xml:space="preserve">Strong business acumen, working and at times leading cross-functional initiatives from beginning to end</w:t>
      </w:r>
    </w:p>
    <w:p>
      <w:pPr>
        <w:pStyle w:val="Compact"/>
        <w:numPr>
          <w:numId w:val="1002"/>
          <w:ilvl w:val="0"/>
        </w:numPr>
      </w:pPr>
      <w:r>
        <w:t xml:space="preserve">Strong computer skills (Excel, PowerPoint, Tableau, XP3)</w:t>
      </w:r>
    </w:p>
    <w:p>
      <w:pPr>
        <w:pStyle w:val="Compact"/>
        <w:numPr>
          <w:numId w:val="1002"/>
          <w:ilvl w:val="0"/>
        </w:numPr>
      </w:pPr>
      <w:r>
        <w:t xml:space="preserve">Proficient in syndicated data and applications</w:t>
      </w:r>
    </w:p>
    <w:p>
      <w:pPr>
        <w:pStyle w:val="Compact"/>
        <w:numPr>
          <w:numId w:val="1002"/>
          <w:ilvl w:val="0"/>
        </w:numPr>
      </w:pPr>
      <w:r>
        <w:t xml:space="preserve">MBA or a graduate degree with emphasis on accounting, finance, statistics or related quantitative field</w:t>
      </w:r>
    </w:p>
    <w:p>
      <w:pPr>
        <w:pStyle w:val="Compact"/>
        <w:numPr>
          <w:numId w:val="1002"/>
          <w:ilvl w:val="0"/>
        </w:numPr>
      </w:pPr>
      <w:r>
        <w:t xml:space="preserve">Experience in translating data analysis results into business recommendations and driving new initiatives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business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business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2021-10-28T18:38:19Z</dcterms:created>
  <dcterms:modified xsi:type="dcterms:W3CDTF">2021-10-28T18:38:19Z</dcterms:modified>
</cp:coreProperties>
</file>