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https://www.velvetjobs.com/job-descriptions/analyst-business-development</w:t>
        </w:r>
      </w:hyperlink>
    </w:p>
    <w:p>
      <w:pPr>
        <w:pStyle w:val="Heading1"/>
      </w:pPr>
      <w:bookmarkStart w:id="21" w:name="example-of-analyst-business-development-job-description"/>
      <w:r>
        <w:t xml:space="preserve">Example of Analyst, Business Development Job Description</w:t>
      </w:r>
      <w:bookmarkEnd w:id="21"/>
    </w:p>
    <w:p>
      <w:pPr>
        <w:pStyle w:val="Compact"/>
      </w:pPr>
      <w:r>
        <w:t xml:space="preserve">Our growing company is looking for an analyst, business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business-development"/>
      <w:r>
        <w:t xml:space="preserve">Responsibilities for analyst, business development</w:t>
      </w:r>
      <w:bookmarkEnd w:id="22"/>
    </w:p>
    <w:p>
      <w:pPr>
        <w:pStyle w:val="Compact"/>
        <w:numPr>
          <w:numId w:val="1001"/>
          <w:ilvl w:val="0"/>
        </w:numPr>
      </w:pPr>
      <w:r>
        <w:t xml:space="preserve">Works on special projects that arise from audits, studies</w:t>
      </w:r>
    </w:p>
    <w:p>
      <w:pPr>
        <w:pStyle w:val="Compact"/>
        <w:numPr>
          <w:numId w:val="1001"/>
          <w:ilvl w:val="0"/>
        </w:numPr>
      </w:pPr>
      <w:r>
        <w:t xml:space="preserve">Serves as the primary liaison and point of contact between IT and the assigned functional</w:t>
      </w:r>
    </w:p>
    <w:p>
      <w:pPr>
        <w:pStyle w:val="Compact"/>
        <w:numPr>
          <w:numId w:val="1001"/>
          <w:ilvl w:val="0"/>
        </w:numPr>
      </w:pPr>
      <w:r>
        <w:t xml:space="preserve">Work with IT helpdesk at the customer to identify and develop common solutions to issues, integrate support topics for CRM applications and web portal interfaces</w:t>
      </w:r>
    </w:p>
    <w:p>
      <w:pPr>
        <w:pStyle w:val="Compact"/>
        <w:numPr>
          <w:numId w:val="1001"/>
          <w:ilvl w:val="0"/>
        </w:numPr>
      </w:pPr>
      <w:r>
        <w:t xml:space="preserve">Serve as primary point of contact to the customer for all customer portal issues and development topics</w:t>
      </w:r>
    </w:p>
    <w:p>
      <w:pPr>
        <w:pStyle w:val="Compact"/>
        <w:numPr>
          <w:numId w:val="1001"/>
          <w:ilvl w:val="0"/>
        </w:numPr>
      </w:pPr>
      <w:r>
        <w:t xml:space="preserve">Evaluate current terms and conditions for web portal users and licenses/access rights</w:t>
      </w:r>
    </w:p>
    <w:p>
      <w:pPr>
        <w:pStyle w:val="Compact"/>
        <w:numPr>
          <w:numId w:val="1001"/>
          <w:ilvl w:val="0"/>
        </w:numPr>
      </w:pPr>
      <w:r>
        <w:t xml:space="preserve">Perform market analysis of trends and best practices for customer portal management</w:t>
      </w:r>
    </w:p>
    <w:p>
      <w:pPr>
        <w:pStyle w:val="Compact"/>
        <w:numPr>
          <w:numId w:val="1001"/>
          <w:ilvl w:val="0"/>
        </w:numPr>
      </w:pPr>
      <w:r>
        <w:t xml:space="preserve">Respond to and forward proposals and requests for customer portal and global service-level improvements</w:t>
      </w:r>
    </w:p>
    <w:p>
      <w:pPr>
        <w:pStyle w:val="Compact"/>
        <w:numPr>
          <w:numId w:val="1001"/>
          <w:ilvl w:val="0"/>
        </w:numPr>
      </w:pPr>
      <w:r>
        <w:t xml:space="preserve">Support divisional and corporate colleagues regarding the registration process in customer portals</w:t>
      </w:r>
    </w:p>
    <w:p>
      <w:pPr>
        <w:pStyle w:val="Compact"/>
        <w:numPr>
          <w:numId w:val="1001"/>
          <w:ilvl w:val="0"/>
        </w:numPr>
      </w:pPr>
      <w:r>
        <w:t xml:space="preserve">Schedule and participate in meetings related to customer requested portal changes</w:t>
      </w:r>
    </w:p>
    <w:p>
      <w:pPr>
        <w:pStyle w:val="Compact"/>
        <w:numPr>
          <w:numId w:val="1001"/>
          <w:ilvl w:val="0"/>
        </w:numPr>
      </w:pPr>
      <w:r>
        <w:t xml:space="preserve">Comply with all TS16949 policies and procedures</w:t>
      </w:r>
    </w:p>
    <w:p>
      <w:pPr>
        <w:pStyle w:val="Heading2"/>
      </w:pPr>
      <w:bookmarkStart w:id="23" w:name="qualifications-for-analyst-business-development"/>
      <w:r>
        <w:t xml:space="preserve">Qualifications for analyst, business development</w:t>
      </w:r>
      <w:bookmarkEnd w:id="23"/>
    </w:p>
    <w:p>
      <w:pPr>
        <w:pStyle w:val="Compact"/>
        <w:numPr>
          <w:numId w:val="1002"/>
          <w:ilvl w:val="0"/>
        </w:numPr>
      </w:pPr>
      <w:r>
        <w:t xml:space="preserve">Some knowledge of infectious diseases (sexually transmitted diseases and hospital acquired infections especially useful)</w:t>
      </w:r>
    </w:p>
    <w:p>
      <w:pPr>
        <w:pStyle w:val="Compact"/>
        <w:numPr>
          <w:numId w:val="1002"/>
          <w:ilvl w:val="0"/>
        </w:numPr>
      </w:pPr>
      <w:r>
        <w:t xml:space="preserve">An understanding of some of the testing environments where rapid testing is performed (doctor's offices, hospital outreach clinics, public health laboratories)</w:t>
      </w:r>
    </w:p>
    <w:p>
      <w:pPr>
        <w:pStyle w:val="Compact"/>
        <w:numPr>
          <w:numId w:val="1002"/>
          <w:ilvl w:val="0"/>
        </w:numPr>
      </w:pPr>
      <w:r>
        <w:t xml:space="preserve">Experience or training with product development or marketing in an industrial setting</w:t>
      </w:r>
    </w:p>
    <w:p>
      <w:pPr>
        <w:pStyle w:val="Compact"/>
        <w:numPr>
          <w:numId w:val="1002"/>
          <w:ilvl w:val="0"/>
        </w:numPr>
      </w:pPr>
      <w:r>
        <w:t xml:space="preserve">Ability to make decisive decisions</w:t>
      </w:r>
    </w:p>
    <w:p>
      <w:pPr>
        <w:pStyle w:val="Compact"/>
        <w:numPr>
          <w:numId w:val="1002"/>
          <w:ilvl w:val="0"/>
        </w:numPr>
      </w:pPr>
      <w:r>
        <w:t xml:space="preserve">3+ years of financial/operational experience</w:t>
      </w:r>
    </w:p>
    <w:p>
      <w:pPr>
        <w:pStyle w:val="Compact"/>
        <w:numPr>
          <w:numId w:val="1002"/>
          <w:ilvl w:val="0"/>
        </w:numPr>
      </w:pPr>
      <w:r>
        <w:t xml:space="preserve">Minimum 3 - 5 years of financial analysis or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2021-10-28T18:38:56Z</dcterms:created>
  <dcterms:modified xsi:type="dcterms:W3CDTF">2021-10-28T18:38:56Z</dcterms:modified>
</cp:coreProperties>
</file>